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F3CF" w14:textId="25BEDD68" w:rsidR="00E90859" w:rsidRDefault="00E90859"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133067">
        <w:rPr>
          <w:b/>
          <w:noProof/>
          <w:sz w:val="28"/>
        </w:rPr>
        <w:t>050</w:t>
      </w:r>
      <w:r w:rsidRPr="00C23865">
        <w:rPr>
          <w:b/>
          <w:noProof/>
          <w:sz w:val="28"/>
        </w:rPr>
        <w:fldChar w:fldCharType="end"/>
      </w:r>
    </w:p>
    <w:p w14:paraId="2BD4146F" w14:textId="77777777" w:rsidR="00E90859" w:rsidRDefault="00E90859" w:rsidP="00E90859">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D573D" w:rsidR="001E41F3" w:rsidRPr="00410371" w:rsidRDefault="00F17DD2" w:rsidP="007A582B">
            <w:pPr>
              <w:pStyle w:val="CRCoverPage"/>
              <w:spacing w:after="0"/>
              <w:jc w:val="right"/>
              <w:rPr>
                <w:b/>
                <w:noProof/>
                <w:sz w:val="28"/>
              </w:rPr>
            </w:pPr>
            <w:r>
              <w:rPr>
                <w:b/>
                <w:noProof/>
                <w:sz w:val="28"/>
              </w:rPr>
              <w:t>29.</w:t>
            </w:r>
            <w:r w:rsidR="00D45ED8">
              <w:rPr>
                <w:b/>
                <w:noProof/>
                <w:sz w:val="28"/>
              </w:rPr>
              <w:t>1</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8A3A4" w:rsidR="001E41F3" w:rsidRPr="00410371" w:rsidRDefault="00133067" w:rsidP="00580341">
            <w:pPr>
              <w:pStyle w:val="CRCoverPage"/>
              <w:spacing w:after="0"/>
              <w:rPr>
                <w:noProof/>
                <w:lang w:eastAsia="zh-CN"/>
              </w:rPr>
            </w:pPr>
            <w:bookmarkStart w:id="0" w:name="_GoBack"/>
            <w:r w:rsidRPr="00133067">
              <w:rPr>
                <w:b/>
                <w:noProof/>
                <w:sz w:val="28"/>
              </w:rPr>
              <w:t>0749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0B273" w:rsidR="001E41F3" w:rsidRDefault="00FA142F" w:rsidP="003125D4">
            <w:pPr>
              <w:pStyle w:val="CRCoverPage"/>
              <w:spacing w:after="0"/>
              <w:ind w:left="100"/>
              <w:rPr>
                <w:noProof/>
              </w:rPr>
            </w:pPr>
            <w:r>
              <w:rPr>
                <w:noProof/>
                <w:lang w:eastAsia="zh-CN"/>
              </w:rPr>
              <w:t>Correct</w:t>
            </w:r>
            <w:r w:rsidR="003125D4">
              <w:rPr>
                <w:noProof/>
                <w:lang w:eastAsia="zh-CN"/>
              </w:rPr>
              <w:t xml:space="preserve"> </w:t>
            </w:r>
            <w:r>
              <w:rPr>
                <w:noProof/>
                <w:lang w:eastAsia="zh-CN"/>
              </w:rPr>
              <w:t>the attribute names</w:t>
            </w:r>
            <w:r w:rsidR="00E90859">
              <w:rPr>
                <w:noProof/>
                <w:lang w:eastAsia="zh-CN"/>
              </w:rPr>
              <w:t xml:space="preserve"> and </w:t>
            </w:r>
            <w:r w:rsidR="00C64DB2">
              <w:rPr>
                <w:noProof/>
                <w:lang w:eastAsia="zh-CN"/>
              </w:rPr>
              <w:t xml:space="preserve">add </w:t>
            </w:r>
            <w:r w:rsidR="00E90859">
              <w:rPr>
                <w:noProof/>
                <w:lang w:eastAsia="zh-CN"/>
              </w:rPr>
              <w:t>abbreviation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775E2" w:rsidR="001E41F3" w:rsidRDefault="00E90859" w:rsidP="003125D4">
            <w:pPr>
              <w:pStyle w:val="CRCoverPage"/>
              <w:spacing w:after="0"/>
              <w:ind w:left="100"/>
              <w:rPr>
                <w:noProof/>
                <w:lang w:eastAsia="zh-CN"/>
              </w:rPr>
            </w:pPr>
            <w:r>
              <w:t>AIML</w:t>
            </w:r>
            <w:r w:rsidR="003125D4">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D6037" w:rsidR="001E41F3" w:rsidRDefault="00F17DD2" w:rsidP="00E1445A">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AA1719">
              <w:rPr>
                <w:noProof/>
              </w:rPr>
              <w:t>1</w:t>
            </w:r>
            <w:r w:rsidR="00E1445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4A5B8" w:rsidR="001E41F3" w:rsidRDefault="00B04A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396C" w14:textId="77777777" w:rsidR="0077738C" w:rsidRDefault="00FA142F" w:rsidP="00FA142F">
            <w:pPr>
              <w:pStyle w:val="CRCoverPage"/>
              <w:spacing w:after="0"/>
              <w:ind w:left="100"/>
            </w:pPr>
            <w:r>
              <w:rPr>
                <w:noProof/>
                <w:lang w:eastAsia="zh-CN"/>
              </w:rPr>
              <w:t xml:space="preserve">The attribute names </w:t>
            </w:r>
            <w:r>
              <w:t>"</w:t>
            </w:r>
            <w:r>
              <w:rPr>
                <w:lang w:eastAsia="zh-CN"/>
              </w:rPr>
              <w:t>listUEAddrs</w:t>
            </w:r>
            <w:r>
              <w:t xml:space="preserve">" in the NOTE in </w:t>
            </w:r>
            <w:r>
              <w:rPr>
                <w:noProof/>
              </w:rPr>
              <w:t>Table </w:t>
            </w:r>
            <w:r>
              <w:t>5.14.2.1.2-1</w:t>
            </w:r>
            <w:r>
              <w:rPr>
                <w:noProof/>
              </w:rPr>
              <w:t xml:space="preserve"> Table </w:t>
            </w:r>
            <w:r>
              <w:t>5.14.2.1.3-1 are inconsistent with the data model and OpenAPI file</w:t>
            </w:r>
            <w:r w:rsidR="00D7696C">
              <w:t>.</w:t>
            </w:r>
          </w:p>
          <w:p w14:paraId="54CAAE44" w14:textId="77777777" w:rsidR="00FA142F" w:rsidRDefault="00FA142F" w:rsidP="00FA142F">
            <w:pPr>
              <w:pStyle w:val="CRCoverPage"/>
              <w:spacing w:after="0"/>
              <w:ind w:left="100"/>
            </w:pPr>
          </w:p>
          <w:p w14:paraId="708AA7DE" w14:textId="7DF27648" w:rsidR="00FA142F" w:rsidRPr="00AA583B" w:rsidRDefault="00FA142F" w:rsidP="00FA142F">
            <w:pPr>
              <w:pStyle w:val="CRCoverPage"/>
              <w:spacing w:after="0"/>
              <w:ind w:left="100"/>
              <w:rPr>
                <w:noProof/>
                <w:lang w:eastAsia="zh-CN"/>
              </w:rPr>
            </w:pPr>
            <w:r>
              <w:rPr>
                <w:noProof/>
                <w:lang w:eastAsia="zh-CN"/>
              </w:rPr>
              <w:t>The abbreviati</w:t>
            </w:r>
            <w:r w:rsidR="00E90859">
              <w:rPr>
                <w:noProof/>
                <w:lang w:eastAsia="zh-CN"/>
              </w:rPr>
              <w:t>on</w:t>
            </w:r>
            <w:r>
              <w:rPr>
                <w:noProof/>
                <w:lang w:eastAsia="zh-CN"/>
              </w:rPr>
              <w:t xml:space="preserve"> of AI/ML is missing.</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C1A6D" w14:textId="05031D67" w:rsidR="00293453" w:rsidRDefault="00FA142F" w:rsidP="00BB5C2B">
            <w:pPr>
              <w:pStyle w:val="CRCoverPage"/>
              <w:numPr>
                <w:ilvl w:val="0"/>
                <w:numId w:val="14"/>
              </w:numPr>
              <w:spacing w:after="0"/>
              <w:rPr>
                <w:noProof/>
                <w:lang w:eastAsia="zh-CN"/>
              </w:rPr>
            </w:pPr>
            <w:r>
              <w:rPr>
                <w:noProof/>
                <w:lang w:eastAsia="zh-CN"/>
              </w:rPr>
              <w:t xml:space="preserve">Correct the attribute names </w:t>
            </w:r>
            <w:r>
              <w:t xml:space="preserve">in the NOTE in </w:t>
            </w:r>
            <w:r>
              <w:rPr>
                <w:noProof/>
              </w:rPr>
              <w:t>Table </w:t>
            </w:r>
            <w:r>
              <w:t>5.14.2.1.2-1</w:t>
            </w:r>
            <w:r>
              <w:rPr>
                <w:noProof/>
              </w:rPr>
              <w:t xml:space="preserve"> Table </w:t>
            </w:r>
            <w:r>
              <w:t>5.14.2.1.3-1</w:t>
            </w:r>
            <w:r w:rsidR="00F5352B">
              <w:rPr>
                <w:noProof/>
                <w:lang w:eastAsia="zh-CN"/>
              </w:rPr>
              <w:t>.</w:t>
            </w:r>
          </w:p>
          <w:p w14:paraId="31C656EC" w14:textId="786D5CED" w:rsidR="00BB5C2B" w:rsidRPr="00CA05BE" w:rsidRDefault="00FA142F" w:rsidP="00FA142F">
            <w:pPr>
              <w:pStyle w:val="CRCoverPage"/>
              <w:numPr>
                <w:ilvl w:val="0"/>
                <w:numId w:val="14"/>
              </w:numPr>
              <w:spacing w:after="0"/>
              <w:rPr>
                <w:noProof/>
                <w:lang w:eastAsia="zh-CN"/>
              </w:rPr>
            </w:pPr>
            <w:r>
              <w:rPr>
                <w:noProof/>
                <w:lang w:eastAsia="zh-CN"/>
              </w:rPr>
              <w:t>Add the abbreviations of AI/ML</w:t>
            </w:r>
            <w:r w:rsidR="00BB5C2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8546A" w:rsidR="001E41F3" w:rsidRDefault="00FA142F" w:rsidP="00F96CE0">
            <w:pPr>
              <w:pStyle w:val="CRCoverPage"/>
              <w:spacing w:after="0"/>
              <w:ind w:left="100"/>
              <w:rPr>
                <w:noProof/>
                <w:lang w:eastAsia="zh-CN"/>
              </w:rPr>
            </w:pPr>
            <w:r>
              <w:rPr>
                <w:noProof/>
                <w:lang w:eastAsia="zh-CN"/>
              </w:rPr>
              <w:t>Errors in the specification</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F2841" w:rsidR="001E41F3" w:rsidRDefault="00FA142F" w:rsidP="00442E6A">
            <w:pPr>
              <w:pStyle w:val="CRCoverPage"/>
              <w:spacing w:after="0"/>
              <w:ind w:left="100"/>
              <w:rPr>
                <w:noProof/>
                <w:lang w:eastAsia="zh-CN"/>
              </w:rPr>
            </w:pPr>
            <w:r>
              <w:rPr>
                <w:noProof/>
                <w:lang w:eastAsia="zh-CN"/>
              </w:rPr>
              <w:t>3.2, 5.14.2.1.2, 5.14.2.1.3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01940" w:rsidR="001E41F3" w:rsidRDefault="007B3F62" w:rsidP="00FA142F">
            <w:pPr>
              <w:pStyle w:val="CRCoverPage"/>
              <w:spacing w:after="0"/>
              <w:ind w:left="100"/>
              <w:rPr>
                <w:noProof/>
                <w:lang w:eastAsia="zh-CN"/>
              </w:rPr>
            </w:pPr>
            <w:r>
              <w:rPr>
                <w:rFonts w:hint="eastAsia"/>
                <w:noProof/>
                <w:lang w:eastAsia="zh-CN"/>
              </w:rPr>
              <w:t>T</w:t>
            </w:r>
            <w:r>
              <w:rPr>
                <w:noProof/>
                <w:lang w:eastAsia="zh-CN"/>
              </w:rPr>
              <w:t xml:space="preserve">he CR </w:t>
            </w:r>
            <w:r w:rsidR="00FA142F">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4892FD5" w14:textId="77777777" w:rsidR="00181F41" w:rsidRDefault="00181F41" w:rsidP="00181F41">
      <w:pPr>
        <w:pStyle w:val="2"/>
      </w:pPr>
      <w:bookmarkStart w:id="2" w:name="_Toc11247179"/>
      <w:bookmarkStart w:id="3" w:name="_Toc27044295"/>
      <w:bookmarkStart w:id="4" w:name="_Toc36033337"/>
      <w:bookmarkStart w:id="5" w:name="_Toc45131467"/>
      <w:bookmarkStart w:id="6" w:name="_Toc49775752"/>
      <w:bookmarkStart w:id="7" w:name="_Toc51746672"/>
      <w:bookmarkStart w:id="8" w:name="_Toc66360214"/>
      <w:bookmarkStart w:id="9" w:name="_Toc68104719"/>
      <w:bookmarkStart w:id="10" w:name="_Toc74755348"/>
      <w:bookmarkStart w:id="11" w:name="_Toc105674203"/>
      <w:bookmarkStart w:id="12" w:name="_Toc130502236"/>
      <w:bookmarkStart w:id="13" w:name="_Toc145704169"/>
      <w:bookmarkStart w:id="14" w:name="_Toc74756131"/>
      <w:bookmarkStart w:id="15" w:name="_Toc105675008"/>
      <w:bookmarkStart w:id="16" w:name="_Toc130503076"/>
      <w:bookmarkStart w:id="17" w:name="_Toc145705012"/>
      <w:bookmarkStart w:id="18" w:name="historyclause"/>
      <w:r>
        <w:t>3.2</w:t>
      </w:r>
      <w:r>
        <w:tab/>
        <w:t>Abbreviations</w:t>
      </w:r>
      <w:bookmarkEnd w:id="2"/>
      <w:bookmarkEnd w:id="3"/>
      <w:bookmarkEnd w:id="4"/>
      <w:bookmarkEnd w:id="5"/>
      <w:bookmarkEnd w:id="6"/>
      <w:bookmarkEnd w:id="7"/>
      <w:bookmarkEnd w:id="8"/>
      <w:bookmarkEnd w:id="9"/>
      <w:bookmarkEnd w:id="10"/>
      <w:bookmarkEnd w:id="11"/>
      <w:bookmarkEnd w:id="12"/>
      <w:bookmarkEnd w:id="13"/>
    </w:p>
    <w:p w14:paraId="0DFCDD8B" w14:textId="77777777" w:rsidR="00181F41" w:rsidRDefault="00181F41" w:rsidP="00181F4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CBC4D6" w14:textId="77777777" w:rsidR="00181F41" w:rsidRDefault="00181F41" w:rsidP="00181F41">
      <w:pPr>
        <w:pStyle w:val="EW"/>
        <w:overflowPunct w:val="0"/>
        <w:autoSpaceDE w:val="0"/>
        <w:autoSpaceDN w:val="0"/>
        <w:adjustRightInd w:val="0"/>
        <w:textAlignment w:val="baseline"/>
        <w:rPr>
          <w:ins w:id="19" w:author="Huawei" w:date="2023-09-19T17:52:00Z"/>
          <w:lang w:eastAsia="zh-CN"/>
        </w:rPr>
      </w:pPr>
      <w:r>
        <w:rPr>
          <w:rFonts w:hint="eastAsia"/>
          <w:lang w:eastAsia="zh-CN"/>
        </w:rPr>
        <w:t>AF</w:t>
      </w:r>
      <w:r>
        <w:rPr>
          <w:rFonts w:hint="eastAsia"/>
          <w:lang w:eastAsia="zh-CN"/>
        </w:rPr>
        <w:tab/>
      </w:r>
      <w:r>
        <w:rPr>
          <w:lang w:eastAsia="zh-CN"/>
        </w:rPr>
        <w:t>Application Function</w:t>
      </w:r>
    </w:p>
    <w:p w14:paraId="73172BB7" w14:textId="5AF4EE4F" w:rsidR="00181F41" w:rsidRDefault="00181F41" w:rsidP="00181F41">
      <w:pPr>
        <w:pStyle w:val="EW"/>
        <w:overflowPunct w:val="0"/>
        <w:autoSpaceDE w:val="0"/>
        <w:autoSpaceDN w:val="0"/>
        <w:adjustRightInd w:val="0"/>
        <w:textAlignment w:val="baseline"/>
        <w:rPr>
          <w:lang w:eastAsia="zh-CN"/>
        </w:rPr>
      </w:pPr>
      <w:ins w:id="20" w:author="Huawei" w:date="2023-09-19T17:52:00Z">
        <w:r>
          <w:t>AI/ML</w:t>
        </w:r>
        <w:r>
          <w:tab/>
          <w:t>Artificial Intelligence/Machine Learning</w:t>
        </w:r>
      </w:ins>
    </w:p>
    <w:p w14:paraId="7C4B0714" w14:textId="77777777" w:rsidR="00181F41" w:rsidRDefault="00181F41" w:rsidP="00181F41">
      <w:pPr>
        <w:pStyle w:val="EW"/>
        <w:overflowPunct w:val="0"/>
        <w:autoSpaceDE w:val="0"/>
        <w:autoSpaceDN w:val="0"/>
        <w:adjustRightInd w:val="0"/>
        <w:textAlignment w:val="baseline"/>
        <w:rPr>
          <w:lang w:eastAsia="zh-CN"/>
        </w:rPr>
      </w:pPr>
      <w:r>
        <w:rPr>
          <w:rFonts w:hint="eastAsia"/>
          <w:lang w:eastAsia="zh-CN"/>
        </w:rPr>
        <w:t>AS</w:t>
      </w:r>
      <w:r>
        <w:rPr>
          <w:rFonts w:hint="eastAsia"/>
          <w:lang w:eastAsia="zh-CN"/>
        </w:rPr>
        <w:tab/>
        <w:t>Application Server</w:t>
      </w:r>
    </w:p>
    <w:p w14:paraId="655B7317" w14:textId="77777777" w:rsidR="00181F41" w:rsidRDefault="00181F41" w:rsidP="00181F41">
      <w:pPr>
        <w:pStyle w:val="EW"/>
        <w:overflowPunct w:val="0"/>
        <w:autoSpaceDE w:val="0"/>
        <w:autoSpaceDN w:val="0"/>
        <w:adjustRightInd w:val="0"/>
        <w:textAlignment w:val="baseline"/>
        <w:rPr>
          <w:lang w:eastAsia="zh-CN"/>
        </w:rPr>
      </w:pPr>
      <w:r>
        <w:rPr>
          <w:lang w:eastAsia="zh-CN"/>
        </w:rPr>
        <w:t>ASP</w:t>
      </w:r>
      <w:r>
        <w:rPr>
          <w:lang w:eastAsia="zh-CN"/>
        </w:rPr>
        <w:tab/>
      </w:r>
      <w:r>
        <w:t>Application Service Provider</w:t>
      </w:r>
    </w:p>
    <w:p w14:paraId="005B17B2" w14:textId="77777777" w:rsidR="00181F41" w:rsidRPr="0017743B" w:rsidRDefault="00181F41" w:rsidP="00181F41">
      <w:pPr>
        <w:keepLines/>
        <w:spacing w:after="0"/>
        <w:ind w:left="1702" w:hanging="1418"/>
        <w:rPr>
          <w:rFonts w:eastAsia="等线"/>
          <w:lang w:eastAsia="zh-CN"/>
        </w:rPr>
      </w:pPr>
      <w:r w:rsidRPr="0017743B">
        <w:rPr>
          <w:rFonts w:eastAsia="等线"/>
          <w:lang w:eastAsia="zh-CN"/>
        </w:rPr>
        <w:t>BAT</w:t>
      </w:r>
      <w:r w:rsidRPr="0017743B">
        <w:rPr>
          <w:rFonts w:eastAsia="等线"/>
          <w:lang w:eastAsia="zh-CN"/>
        </w:rPr>
        <w:tab/>
      </w:r>
      <w:r w:rsidRPr="0017743B">
        <w:t>Burst Arrival Time</w:t>
      </w:r>
    </w:p>
    <w:p w14:paraId="41A8AF14" w14:textId="77777777" w:rsidR="00181F41" w:rsidRDefault="00181F41" w:rsidP="00181F41">
      <w:pPr>
        <w:pStyle w:val="EW"/>
        <w:overflowPunct w:val="0"/>
        <w:autoSpaceDE w:val="0"/>
        <w:autoSpaceDN w:val="0"/>
        <w:adjustRightInd w:val="0"/>
        <w:textAlignment w:val="baseline"/>
        <w:rPr>
          <w:lang w:eastAsia="zh-CN"/>
        </w:rPr>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7F515A92" w14:textId="77777777" w:rsidR="00181F41" w:rsidRDefault="00181F41" w:rsidP="00181F41">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F0C8620" w14:textId="77777777" w:rsidR="00181F41" w:rsidRDefault="00181F41" w:rsidP="00181F41">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4E8279D4" w14:textId="77777777" w:rsidR="00181F41" w:rsidRDefault="00181F41" w:rsidP="00181F41">
      <w:pPr>
        <w:pStyle w:val="EW"/>
        <w:overflowPunct w:val="0"/>
        <w:autoSpaceDE w:val="0"/>
        <w:autoSpaceDN w:val="0"/>
        <w:adjustRightInd w:val="0"/>
        <w:textAlignment w:val="baseline"/>
        <w:rPr>
          <w:lang w:eastAsia="zh-CN"/>
        </w:rPr>
      </w:pPr>
      <w:r>
        <w:rPr>
          <w:lang w:eastAsia="zh-CN"/>
        </w:rPr>
        <w:t>DDN</w:t>
      </w:r>
      <w:r>
        <w:rPr>
          <w:lang w:eastAsia="zh-CN"/>
        </w:rPr>
        <w:tab/>
      </w:r>
      <w:r>
        <w:t>Downlink Data Notification</w:t>
      </w:r>
    </w:p>
    <w:p w14:paraId="7E888BC2" w14:textId="77777777" w:rsidR="00181F41" w:rsidRDefault="00181F41" w:rsidP="00181F41">
      <w:pPr>
        <w:pStyle w:val="EW"/>
        <w:overflowPunct w:val="0"/>
        <w:autoSpaceDE w:val="0"/>
        <w:autoSpaceDN w:val="0"/>
        <w:adjustRightInd w:val="0"/>
        <w:textAlignment w:val="baseline"/>
        <w:rPr>
          <w:lang w:eastAsia="zh-CN"/>
        </w:rPr>
      </w:pPr>
      <w:r>
        <w:t>DNN</w:t>
      </w:r>
      <w:r>
        <w:tab/>
        <w:t>Data Network Name</w:t>
      </w:r>
    </w:p>
    <w:p w14:paraId="57669832" w14:textId="77777777" w:rsidR="00181F41" w:rsidRDefault="00181F41" w:rsidP="00181F41">
      <w:pPr>
        <w:pStyle w:val="EW"/>
        <w:overflowPunct w:val="0"/>
        <w:autoSpaceDE w:val="0"/>
        <w:autoSpaceDN w:val="0"/>
        <w:adjustRightInd w:val="0"/>
        <w:textAlignment w:val="baseline"/>
        <w:rPr>
          <w:lang w:eastAsia="zh-CN"/>
        </w:rPr>
      </w:pPr>
      <w:r>
        <w:rPr>
          <w:lang w:eastAsia="zh-CN"/>
        </w:rPr>
        <w:t>DL</w:t>
      </w:r>
      <w:r>
        <w:rPr>
          <w:lang w:eastAsia="zh-CN"/>
        </w:rPr>
        <w:tab/>
        <w:t>Downlink</w:t>
      </w:r>
    </w:p>
    <w:p w14:paraId="15E9A6C9" w14:textId="77777777" w:rsidR="00181F41" w:rsidRDefault="00181F41" w:rsidP="00181F41">
      <w:pPr>
        <w:pStyle w:val="EW"/>
      </w:pPr>
      <w:r>
        <w:t>eNB</w:t>
      </w:r>
      <w:r>
        <w:tab/>
        <w:t>Evolved Node B</w:t>
      </w:r>
    </w:p>
    <w:p w14:paraId="3FB020B8" w14:textId="77777777" w:rsidR="00181F41" w:rsidRDefault="00181F41" w:rsidP="00181F41">
      <w:pPr>
        <w:pStyle w:val="EW"/>
        <w:overflowPunct w:val="0"/>
        <w:autoSpaceDE w:val="0"/>
        <w:autoSpaceDN w:val="0"/>
        <w:adjustRightInd w:val="0"/>
        <w:textAlignment w:val="baseline"/>
      </w:pPr>
      <w:r>
        <w:rPr>
          <w:lang w:eastAsia="zh-CN"/>
        </w:rPr>
        <w:t>GMD</w:t>
      </w:r>
      <w:r>
        <w:rPr>
          <w:lang w:eastAsia="zh-CN"/>
        </w:rPr>
        <w:tab/>
      </w:r>
      <w:r>
        <w:t>Group Message Delivery</w:t>
      </w:r>
    </w:p>
    <w:p w14:paraId="62E4196B" w14:textId="77777777" w:rsidR="00181F41" w:rsidRDefault="00181F41" w:rsidP="00181F41">
      <w:pPr>
        <w:pStyle w:val="EW"/>
      </w:pPr>
      <w:bookmarkStart w:id="21" w:name="_Hlk37434481"/>
      <w:r>
        <w:t>IMEI-TAC</w:t>
      </w:r>
      <w:r>
        <w:tab/>
        <w:t>Type Allocation Code part of an IMEI</w:t>
      </w:r>
      <w:bookmarkEnd w:id="21"/>
    </w:p>
    <w:p w14:paraId="63B01142" w14:textId="77777777" w:rsidR="00181F41" w:rsidRDefault="00181F41" w:rsidP="00181F41">
      <w:pPr>
        <w:pStyle w:val="EW"/>
        <w:overflowPunct w:val="0"/>
        <w:autoSpaceDE w:val="0"/>
        <w:autoSpaceDN w:val="0"/>
        <w:adjustRightInd w:val="0"/>
        <w:textAlignment w:val="baseline"/>
      </w:pPr>
      <w:r>
        <w:rPr>
          <w:lang w:eastAsia="zh-CN"/>
        </w:rPr>
        <w:t>IWK-SCEF</w:t>
      </w:r>
      <w:r>
        <w:rPr>
          <w:lang w:eastAsia="zh-CN"/>
        </w:rPr>
        <w:tab/>
      </w:r>
      <w:r>
        <w:t>Interworking SCEF</w:t>
      </w:r>
    </w:p>
    <w:p w14:paraId="749306B0" w14:textId="77777777" w:rsidR="00181F41" w:rsidRDefault="00181F41" w:rsidP="00181F41">
      <w:pPr>
        <w:pStyle w:val="EW"/>
        <w:overflowPunct w:val="0"/>
        <w:autoSpaceDE w:val="0"/>
        <w:autoSpaceDN w:val="0"/>
        <w:adjustRightInd w:val="0"/>
        <w:textAlignment w:val="baseline"/>
        <w:rPr>
          <w:rFonts w:eastAsia="Batang"/>
          <w:lang w:val="en-US"/>
        </w:rPr>
      </w:pPr>
      <w:r>
        <w:rPr>
          <w:lang w:val="en-US" w:eastAsia="zh-CN"/>
        </w:rPr>
        <w:t>JSON</w:t>
      </w:r>
      <w:r>
        <w:rPr>
          <w:lang w:val="en-US" w:eastAsia="zh-CN"/>
        </w:rPr>
        <w:tab/>
      </w:r>
      <w:r>
        <w:rPr>
          <w:lang w:val="en-US"/>
        </w:rPr>
        <w:t>JavaScript Object Notation</w:t>
      </w:r>
    </w:p>
    <w:p w14:paraId="4774757D" w14:textId="77777777" w:rsidR="00181F41" w:rsidRPr="00F61C3D" w:rsidRDefault="00181F41" w:rsidP="00181F41">
      <w:pPr>
        <w:pStyle w:val="EW"/>
        <w:overflowPunct w:val="0"/>
        <w:autoSpaceDE w:val="0"/>
        <w:autoSpaceDN w:val="0"/>
        <w:adjustRightInd w:val="0"/>
        <w:textAlignment w:val="baseline"/>
        <w:rPr>
          <w:lang w:val="en-US" w:eastAsia="zh-CN"/>
        </w:rPr>
      </w:pPr>
      <w:r w:rsidRPr="00F61C3D">
        <w:rPr>
          <w:lang w:val="en-US" w:eastAsia="zh-CN"/>
        </w:rPr>
        <w:t>LC</w:t>
      </w:r>
      <w:r w:rsidRPr="00F61C3D">
        <w:rPr>
          <w:lang w:val="en-US" w:eastAsia="zh-CN"/>
        </w:rPr>
        <w:tab/>
      </w:r>
      <w:r w:rsidRPr="00F61C3D">
        <w:rPr>
          <w:lang w:val="en-US"/>
        </w:rPr>
        <w:t>Load Control</w:t>
      </w:r>
    </w:p>
    <w:p w14:paraId="59CC1772" w14:textId="77777777" w:rsidR="00181F41" w:rsidRPr="00F61C3D" w:rsidRDefault="00181F41" w:rsidP="00181F41">
      <w:pPr>
        <w:pStyle w:val="EW"/>
        <w:overflowPunct w:val="0"/>
        <w:autoSpaceDE w:val="0"/>
        <w:autoSpaceDN w:val="0"/>
        <w:adjustRightInd w:val="0"/>
        <w:textAlignment w:val="baseline"/>
        <w:rPr>
          <w:lang w:val="en-US" w:eastAsia="zh-CN"/>
        </w:rPr>
      </w:pPr>
      <w:r w:rsidRPr="00F61C3D">
        <w:rPr>
          <w:lang w:val="en-US" w:eastAsia="zh-CN"/>
        </w:rPr>
        <w:t>LC</w:t>
      </w:r>
      <w:r>
        <w:rPr>
          <w:lang w:val="en-US" w:eastAsia="zh-CN"/>
        </w:rPr>
        <w:t>I</w:t>
      </w:r>
      <w:r w:rsidRPr="00F61C3D">
        <w:rPr>
          <w:lang w:val="en-US" w:eastAsia="zh-CN"/>
        </w:rPr>
        <w:tab/>
      </w:r>
      <w:r w:rsidRPr="00F61C3D">
        <w:rPr>
          <w:lang w:val="en-US"/>
        </w:rPr>
        <w:t>Load Control</w:t>
      </w:r>
      <w:r>
        <w:rPr>
          <w:lang w:val="en-US"/>
        </w:rPr>
        <w:t xml:space="preserve"> Information</w:t>
      </w:r>
    </w:p>
    <w:p w14:paraId="05AC64DB" w14:textId="77777777" w:rsidR="00181F41" w:rsidRDefault="00181F41" w:rsidP="00181F41">
      <w:pPr>
        <w:pStyle w:val="EW"/>
        <w:overflowPunct w:val="0"/>
        <w:autoSpaceDE w:val="0"/>
        <w:autoSpaceDN w:val="0"/>
        <w:adjustRightInd w:val="0"/>
        <w:textAlignment w:val="baseline"/>
        <w:rPr>
          <w:lang w:val="en-US" w:eastAsia="zh-CN"/>
        </w:rPr>
      </w:pPr>
      <w:r>
        <w:rPr>
          <w:lang w:val="en-US" w:eastAsia="zh-CN"/>
        </w:rPr>
        <w:t>MIME</w:t>
      </w:r>
      <w:r>
        <w:rPr>
          <w:lang w:val="en-US" w:eastAsia="zh-CN"/>
        </w:rPr>
        <w:tab/>
      </w:r>
      <w:r>
        <w:rPr>
          <w:lang w:val="en-US"/>
        </w:rPr>
        <w:t>Multipurpose Internet Mail Extensions</w:t>
      </w:r>
    </w:p>
    <w:p w14:paraId="41A5E360" w14:textId="77777777" w:rsidR="00181F41" w:rsidRDefault="00181F41" w:rsidP="00181F41">
      <w:pPr>
        <w:pStyle w:val="EW"/>
        <w:overflowPunct w:val="0"/>
        <w:autoSpaceDE w:val="0"/>
        <w:autoSpaceDN w:val="0"/>
        <w:adjustRightInd w:val="0"/>
        <w:textAlignment w:val="baseline"/>
        <w:rPr>
          <w:lang w:val="en-US" w:eastAsia="zh-CN"/>
        </w:rPr>
      </w:pPr>
      <w:r>
        <w:rPr>
          <w:lang w:val="en-US" w:eastAsia="zh-CN"/>
        </w:rPr>
        <w:t>MT</w:t>
      </w:r>
      <w:r>
        <w:rPr>
          <w:lang w:val="en-US" w:eastAsia="zh-CN"/>
        </w:rPr>
        <w:tab/>
        <w:t>Mobile Terminated</w:t>
      </w:r>
    </w:p>
    <w:p w14:paraId="1410AE19" w14:textId="77777777" w:rsidR="00181F41" w:rsidRDefault="00181F41" w:rsidP="00181F41">
      <w:pPr>
        <w:pStyle w:val="EW"/>
        <w:overflowPunct w:val="0"/>
        <w:autoSpaceDE w:val="0"/>
        <w:autoSpaceDN w:val="0"/>
        <w:adjustRightInd w:val="0"/>
        <w:textAlignment w:val="baseline"/>
        <w:rPr>
          <w:lang w:val="en-US" w:eastAsia="zh-CN"/>
        </w:rPr>
      </w:pPr>
      <w:r>
        <w:rPr>
          <w:lang w:val="en-US" w:eastAsia="zh-CN"/>
        </w:rPr>
        <w:t>MTC</w:t>
      </w:r>
      <w:r>
        <w:rPr>
          <w:lang w:val="en-US" w:eastAsia="zh-CN"/>
        </w:rPr>
        <w:tab/>
      </w:r>
      <w:r>
        <w:rPr>
          <w:lang w:val="en-US"/>
        </w:rPr>
        <w:t>Machine Type Communications</w:t>
      </w:r>
      <w:r>
        <w:rPr>
          <w:lang w:val="en-US" w:eastAsia="zh-CN"/>
        </w:rPr>
        <w:t xml:space="preserve"> </w:t>
      </w:r>
    </w:p>
    <w:p w14:paraId="5EF3AEDA" w14:textId="77777777" w:rsidR="00181F41" w:rsidRDefault="00181F41" w:rsidP="00181F41">
      <w:pPr>
        <w:pStyle w:val="EW"/>
        <w:overflowPunct w:val="0"/>
        <w:autoSpaceDE w:val="0"/>
        <w:autoSpaceDN w:val="0"/>
        <w:adjustRightInd w:val="0"/>
        <w:textAlignment w:val="baseline"/>
        <w:rPr>
          <w:lang w:val="en-US" w:eastAsia="zh-CN"/>
        </w:rPr>
      </w:pPr>
      <w:r>
        <w:rPr>
          <w:rFonts w:hint="eastAsia"/>
          <w:lang w:val="en-US" w:eastAsia="zh-CN"/>
        </w:rPr>
        <w:t>MT-LR</w:t>
      </w:r>
      <w:r>
        <w:rPr>
          <w:rFonts w:hint="eastAsia"/>
          <w:lang w:val="en-US" w:eastAsia="zh-CN"/>
        </w:rPr>
        <w:tab/>
        <w:t>Mobile Terminated Location Request</w:t>
      </w:r>
    </w:p>
    <w:p w14:paraId="4587BCC2" w14:textId="77777777" w:rsidR="00181F41" w:rsidRDefault="00181F41" w:rsidP="00181F41">
      <w:pPr>
        <w:pStyle w:val="EW"/>
        <w:overflowPunct w:val="0"/>
        <w:autoSpaceDE w:val="0"/>
        <w:autoSpaceDN w:val="0"/>
        <w:adjustRightInd w:val="0"/>
        <w:textAlignment w:val="baseline"/>
        <w:rPr>
          <w:lang w:val="en-US" w:eastAsia="zh-CN"/>
        </w:rPr>
      </w:pPr>
      <w:r>
        <w:rPr>
          <w:lang w:val="en-US"/>
        </w:rPr>
        <w:t>NEF</w:t>
      </w:r>
      <w:r>
        <w:rPr>
          <w:lang w:val="en-US"/>
        </w:rPr>
        <w:tab/>
        <w:t>Network Exposure Function</w:t>
      </w:r>
    </w:p>
    <w:p w14:paraId="036136F9" w14:textId="77777777" w:rsidR="00181F41" w:rsidRDefault="00181F41" w:rsidP="00181F41">
      <w:pPr>
        <w:pStyle w:val="EW"/>
        <w:overflowPunct w:val="0"/>
        <w:autoSpaceDE w:val="0"/>
        <w:autoSpaceDN w:val="0"/>
        <w:adjustRightInd w:val="0"/>
        <w:textAlignment w:val="baseline"/>
        <w:rPr>
          <w:lang w:val="en-US"/>
        </w:rPr>
      </w:pPr>
      <w:r>
        <w:rPr>
          <w:lang w:val="en-US" w:eastAsia="zh-CN"/>
        </w:rPr>
        <w:t>NIDD</w:t>
      </w:r>
      <w:r>
        <w:rPr>
          <w:lang w:val="en-US" w:eastAsia="zh-CN"/>
        </w:rPr>
        <w:tab/>
      </w:r>
      <w:r>
        <w:rPr>
          <w:lang w:val="en-US"/>
        </w:rPr>
        <w:t>Non-IP Data Delivery</w:t>
      </w:r>
    </w:p>
    <w:p w14:paraId="43868F6D" w14:textId="77777777" w:rsidR="00181F41" w:rsidRDefault="00181F41" w:rsidP="00181F41">
      <w:pPr>
        <w:pStyle w:val="EW"/>
        <w:overflowPunct w:val="0"/>
        <w:autoSpaceDE w:val="0"/>
        <w:autoSpaceDN w:val="0"/>
        <w:adjustRightInd w:val="0"/>
        <w:textAlignment w:val="baseline"/>
      </w:pPr>
      <w:r>
        <w:rPr>
          <w:lang w:eastAsia="zh-CN"/>
        </w:rPr>
        <w:t>NP</w:t>
      </w:r>
      <w:r>
        <w:rPr>
          <w:lang w:eastAsia="zh-CN"/>
        </w:rPr>
        <w:tab/>
      </w:r>
      <w:r>
        <w:t>Network Parameter</w:t>
      </w:r>
    </w:p>
    <w:p w14:paraId="1C391F71" w14:textId="77777777" w:rsidR="00181F41" w:rsidRDefault="00181F41" w:rsidP="00181F41">
      <w:pPr>
        <w:pStyle w:val="EW"/>
        <w:overflowPunct w:val="0"/>
        <w:autoSpaceDE w:val="0"/>
        <w:autoSpaceDN w:val="0"/>
        <w:adjustRightInd w:val="0"/>
        <w:textAlignment w:val="baseline"/>
      </w:pPr>
      <w:r>
        <w:rPr>
          <w:lang w:eastAsia="zh-CN"/>
        </w:rPr>
        <w:t>NSAC</w:t>
      </w:r>
      <w:r>
        <w:rPr>
          <w:lang w:eastAsia="zh-CN"/>
        </w:rPr>
        <w:tab/>
      </w:r>
      <w:r>
        <w:t>Network Slice Admission Control</w:t>
      </w:r>
    </w:p>
    <w:p w14:paraId="5677F988" w14:textId="77777777" w:rsidR="00181F41" w:rsidRDefault="00181F41" w:rsidP="00181F41">
      <w:pPr>
        <w:pStyle w:val="EW"/>
        <w:overflowPunct w:val="0"/>
        <w:autoSpaceDE w:val="0"/>
        <w:autoSpaceDN w:val="0"/>
        <w:adjustRightInd w:val="0"/>
        <w:textAlignment w:val="baseline"/>
      </w:pPr>
      <w:r>
        <w:t>OCI</w:t>
      </w:r>
      <w:r>
        <w:tab/>
        <w:t>Overload Control Information</w:t>
      </w:r>
    </w:p>
    <w:p w14:paraId="53ACBB2F" w14:textId="77777777" w:rsidR="00181F41" w:rsidRDefault="00181F41" w:rsidP="00181F41">
      <w:pPr>
        <w:pStyle w:val="EW"/>
        <w:overflowPunct w:val="0"/>
        <w:autoSpaceDE w:val="0"/>
        <w:autoSpaceDN w:val="0"/>
        <w:adjustRightInd w:val="0"/>
        <w:textAlignment w:val="baseline"/>
      </w:pPr>
      <w:r>
        <w:t>OLC</w:t>
      </w:r>
      <w:r>
        <w:tab/>
        <w:t>OverLoad Control</w:t>
      </w:r>
    </w:p>
    <w:p w14:paraId="2495DFAE" w14:textId="77777777" w:rsidR="00181F41" w:rsidRDefault="00181F41" w:rsidP="00181F41">
      <w:pPr>
        <w:pStyle w:val="EW"/>
        <w:overflowPunct w:val="0"/>
        <w:autoSpaceDE w:val="0"/>
        <w:autoSpaceDN w:val="0"/>
        <w:adjustRightInd w:val="0"/>
        <w:textAlignment w:val="baseline"/>
      </w:pPr>
      <w:r>
        <w:t>PCRF</w:t>
      </w:r>
      <w:r>
        <w:tab/>
        <w:t>Policy and Charging Rule Function</w:t>
      </w:r>
    </w:p>
    <w:p w14:paraId="24B2D561" w14:textId="77777777" w:rsidR="00181F41" w:rsidRDefault="00181F41" w:rsidP="00181F41">
      <w:pPr>
        <w:pStyle w:val="EW"/>
        <w:overflowPunct w:val="0"/>
        <w:autoSpaceDE w:val="0"/>
        <w:autoSpaceDN w:val="0"/>
        <w:adjustRightInd w:val="0"/>
        <w:textAlignment w:val="baseline"/>
      </w:pPr>
      <w:r>
        <w:t>PDN</w:t>
      </w:r>
      <w:r>
        <w:tab/>
        <w:t>Packet Data Network</w:t>
      </w:r>
    </w:p>
    <w:p w14:paraId="7BB0A26E" w14:textId="77777777" w:rsidR="00181F41" w:rsidRPr="009B3550" w:rsidRDefault="00181F41" w:rsidP="00181F41">
      <w:pPr>
        <w:pStyle w:val="EW"/>
        <w:rPr>
          <w:lang w:eastAsia="zh-CN"/>
        </w:rPr>
      </w:pPr>
      <w:r>
        <w:rPr>
          <w:rFonts w:hint="eastAsia"/>
          <w:lang w:eastAsia="zh-CN"/>
        </w:rPr>
        <w:t>P</w:t>
      </w:r>
      <w:r>
        <w:rPr>
          <w:lang w:eastAsia="zh-CN"/>
        </w:rPr>
        <w:t>DV</w:t>
      </w:r>
      <w:r>
        <w:rPr>
          <w:lang w:eastAsia="zh-CN"/>
        </w:rPr>
        <w:tab/>
        <w:t>Packet Delay Variation</w:t>
      </w:r>
    </w:p>
    <w:p w14:paraId="42545F01" w14:textId="77777777" w:rsidR="00181F41" w:rsidRDefault="00181F41" w:rsidP="00181F41">
      <w:pPr>
        <w:pStyle w:val="EW"/>
        <w:overflowPunct w:val="0"/>
        <w:autoSpaceDE w:val="0"/>
        <w:autoSpaceDN w:val="0"/>
        <w:adjustRightInd w:val="0"/>
        <w:textAlignment w:val="baseline"/>
      </w:pPr>
      <w:r>
        <w:t>PFD</w:t>
      </w:r>
      <w:r>
        <w:tab/>
        <w:t>Packet Flow Description</w:t>
      </w:r>
    </w:p>
    <w:p w14:paraId="39CD8BBF" w14:textId="77777777" w:rsidR="00181F41" w:rsidRDefault="00181F41" w:rsidP="00181F41">
      <w:pPr>
        <w:pStyle w:val="EW"/>
        <w:overflowPunct w:val="0"/>
        <w:autoSpaceDE w:val="0"/>
        <w:autoSpaceDN w:val="0"/>
        <w:adjustRightInd w:val="0"/>
        <w:textAlignment w:val="baseline"/>
      </w:pPr>
      <w:r>
        <w:t>PFDF</w:t>
      </w:r>
      <w:r>
        <w:tab/>
        <w:t>Packet Flow Description Function</w:t>
      </w:r>
    </w:p>
    <w:p w14:paraId="1D76E4D2" w14:textId="77777777" w:rsidR="00181F41" w:rsidRDefault="00181F41" w:rsidP="00181F41">
      <w:pPr>
        <w:pStyle w:val="EW"/>
        <w:overflowPunct w:val="0"/>
        <w:autoSpaceDE w:val="0"/>
        <w:autoSpaceDN w:val="0"/>
        <w:adjustRightInd w:val="0"/>
        <w:textAlignment w:val="baseline"/>
        <w:rPr>
          <w:lang w:eastAsia="zh-CN"/>
        </w:rPr>
      </w:pPr>
      <w:r>
        <w:rPr>
          <w:rFonts w:hint="eastAsia"/>
          <w:lang w:eastAsia="zh-CN"/>
        </w:rPr>
        <w:t>RCAF</w:t>
      </w:r>
      <w:r>
        <w:rPr>
          <w:rFonts w:hint="eastAsia"/>
          <w:lang w:eastAsia="zh-CN"/>
        </w:rPr>
        <w:tab/>
        <w:t>RAN Congestion Awareness Function</w:t>
      </w:r>
    </w:p>
    <w:p w14:paraId="75351C3C" w14:textId="77777777" w:rsidR="00181F41" w:rsidRDefault="00181F41" w:rsidP="00181F41">
      <w:pPr>
        <w:pStyle w:val="EW"/>
        <w:overflowPunct w:val="0"/>
        <w:autoSpaceDE w:val="0"/>
        <w:autoSpaceDN w:val="0"/>
        <w:adjustRightInd w:val="0"/>
        <w:textAlignment w:val="baseline"/>
      </w:pPr>
      <w:r>
        <w:t>REST</w:t>
      </w:r>
      <w:r>
        <w:tab/>
        <w:t>Representational State Transfer</w:t>
      </w:r>
    </w:p>
    <w:p w14:paraId="118922BC" w14:textId="77777777" w:rsidR="00181F41" w:rsidRDefault="00181F41" w:rsidP="00181F41">
      <w:pPr>
        <w:pStyle w:val="EW"/>
      </w:pPr>
      <w:r>
        <w:t>SACH</w:t>
      </w:r>
      <w:r>
        <w:tab/>
        <w:t>Service Announcement Channel</w:t>
      </w:r>
    </w:p>
    <w:p w14:paraId="5506405E" w14:textId="77777777" w:rsidR="00181F41" w:rsidRDefault="00181F41" w:rsidP="00181F41">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BE02738" w14:textId="77777777" w:rsidR="00181F41" w:rsidRDefault="00181F41" w:rsidP="00181F41">
      <w:pPr>
        <w:pStyle w:val="EW"/>
        <w:overflowPunct w:val="0"/>
        <w:autoSpaceDE w:val="0"/>
        <w:autoSpaceDN w:val="0"/>
        <w:adjustRightInd w:val="0"/>
        <w:textAlignment w:val="baseline"/>
      </w:pPr>
      <w:r>
        <w:rPr>
          <w:rFonts w:hint="eastAsia"/>
          <w:lang w:eastAsia="zh-CN"/>
        </w:rPr>
        <w:t>SCS</w:t>
      </w:r>
      <w:r>
        <w:rPr>
          <w:rFonts w:hint="eastAsia"/>
          <w:lang w:eastAsia="zh-CN"/>
        </w:rPr>
        <w:tab/>
      </w:r>
      <w:r>
        <w:t>Services Capability Server</w:t>
      </w:r>
    </w:p>
    <w:p w14:paraId="114D7DB7" w14:textId="77777777" w:rsidR="00181F41" w:rsidRDefault="00181F41" w:rsidP="00181F41">
      <w:pPr>
        <w:pStyle w:val="EW"/>
        <w:rPr>
          <w:lang w:val="en-US"/>
        </w:rPr>
      </w:pPr>
      <w:r>
        <w:t>S-NSSAI</w:t>
      </w:r>
      <w:r>
        <w:tab/>
        <w:t>Single Network Slice Selection Assistance</w:t>
      </w:r>
      <w:r>
        <w:rPr>
          <w:lang w:val="en-US"/>
        </w:rPr>
        <w:t xml:space="preserve"> Information</w:t>
      </w:r>
    </w:p>
    <w:p w14:paraId="64DC9E62" w14:textId="77777777" w:rsidR="00181F41" w:rsidRDefault="00181F41" w:rsidP="00181F41">
      <w:pPr>
        <w:pStyle w:val="EW"/>
        <w:overflowPunct w:val="0"/>
        <w:autoSpaceDE w:val="0"/>
        <w:autoSpaceDN w:val="0"/>
        <w:adjustRightInd w:val="0"/>
        <w:textAlignment w:val="baseline"/>
        <w:rPr>
          <w:lang w:eastAsia="zh-CN"/>
        </w:rPr>
      </w:pPr>
      <w:r>
        <w:t>TAI</w:t>
      </w:r>
      <w:r>
        <w:tab/>
        <w:t>Tracking Area Identity</w:t>
      </w:r>
    </w:p>
    <w:p w14:paraId="7EB50BAF" w14:textId="77777777" w:rsidR="00181F41" w:rsidRDefault="00181F41" w:rsidP="00181F41">
      <w:pPr>
        <w:pStyle w:val="EW"/>
        <w:overflowPunct w:val="0"/>
        <w:autoSpaceDE w:val="0"/>
        <w:autoSpaceDN w:val="0"/>
        <w:adjustRightInd w:val="0"/>
        <w:textAlignment w:val="baseline"/>
      </w:pPr>
      <w:r>
        <w:t>TLTRI</w:t>
      </w:r>
      <w:r>
        <w:tab/>
        <w:t>T8 Long Term Transaction Reference ID</w:t>
      </w:r>
    </w:p>
    <w:p w14:paraId="028E42F9" w14:textId="77777777" w:rsidR="00181F41" w:rsidRDefault="00181F41" w:rsidP="00181F41">
      <w:pPr>
        <w:pStyle w:val="EW"/>
      </w:pPr>
      <w:r>
        <w:t>TSC</w:t>
      </w:r>
      <w:r>
        <w:tab/>
        <w:t>Time Sensitive Communication</w:t>
      </w:r>
    </w:p>
    <w:p w14:paraId="26ABEA74" w14:textId="77777777" w:rsidR="00181F41" w:rsidRDefault="00181F41" w:rsidP="00181F41">
      <w:pPr>
        <w:pStyle w:val="EW"/>
      </w:pPr>
      <w:r>
        <w:t>TSCAI</w:t>
      </w:r>
      <w:r>
        <w:tab/>
        <w:t>Time Sensitive Communication Assistance Information</w:t>
      </w:r>
    </w:p>
    <w:p w14:paraId="2C4E2D20" w14:textId="77777777" w:rsidR="00181F41" w:rsidRDefault="00181F41" w:rsidP="00181F41">
      <w:pPr>
        <w:pStyle w:val="EW"/>
        <w:overflowPunct w:val="0"/>
        <w:autoSpaceDE w:val="0"/>
        <w:autoSpaceDN w:val="0"/>
        <w:adjustRightInd w:val="0"/>
        <w:textAlignment w:val="baseline"/>
      </w:pPr>
      <w:r>
        <w:t>WB</w:t>
      </w:r>
      <w:r>
        <w:tab/>
        <w:t>Wide Band</w:t>
      </w:r>
    </w:p>
    <w:p w14:paraId="4E25EBF5" w14:textId="77777777" w:rsidR="00181F41" w:rsidRDefault="00181F41" w:rsidP="00181F41">
      <w:pPr>
        <w:pStyle w:val="EW"/>
      </w:pPr>
      <w:r>
        <w:t>YAML</w:t>
      </w:r>
      <w:r>
        <w:tab/>
        <w:t>YAML Ain't Markup Language</w:t>
      </w:r>
    </w:p>
    <w:p w14:paraId="515FC42E" w14:textId="77777777" w:rsidR="00181F41" w:rsidRPr="00181F41" w:rsidRDefault="00181F41" w:rsidP="00181F41"/>
    <w:p w14:paraId="06600851" w14:textId="77777777" w:rsidR="00181F41" w:rsidRPr="00D96F8C" w:rsidRDefault="00181F41" w:rsidP="00181F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CA6A5CC" w14:textId="77777777" w:rsidR="00CD014F" w:rsidRDefault="00CD014F" w:rsidP="00CD014F">
      <w:pPr>
        <w:pStyle w:val="50"/>
      </w:pPr>
      <w:r>
        <w:lastRenderedPageBreak/>
        <w:t>5.14.2.1.2</w:t>
      </w:r>
      <w:r>
        <w:tab/>
        <w:t>Type: AsSessionWithQoSSubscription</w:t>
      </w:r>
      <w:bookmarkEnd w:id="14"/>
      <w:bookmarkEnd w:id="15"/>
      <w:bookmarkEnd w:id="16"/>
      <w:bookmarkEnd w:id="17"/>
    </w:p>
    <w:p w14:paraId="20338304" w14:textId="77777777" w:rsidR="00CD014F" w:rsidRDefault="00CD014F" w:rsidP="00CD014F">
      <w:r>
        <w:t>This type represents an AS session request with specific QoS for the service provided by the SCS/AS to the SCEF via T8 interface. The structure is used for subscription request and response.</w:t>
      </w:r>
    </w:p>
    <w:p w14:paraId="7335E653" w14:textId="77777777" w:rsidR="00CD014F" w:rsidRDefault="00CD014F" w:rsidP="00CD014F">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014F" w14:paraId="3B13AE5F" w14:textId="77777777" w:rsidTr="00C029B1">
        <w:trPr>
          <w:trHeight w:val="288"/>
          <w:jc w:val="center"/>
        </w:trPr>
        <w:tc>
          <w:tcPr>
            <w:tcW w:w="1661" w:type="dxa"/>
            <w:shd w:val="clear" w:color="auto" w:fill="C0C0C0"/>
          </w:tcPr>
          <w:p w14:paraId="75D1EEFE" w14:textId="77777777" w:rsidR="00CD014F" w:rsidRDefault="00CD014F" w:rsidP="00C029B1">
            <w:pPr>
              <w:pStyle w:val="TAH"/>
              <w:rPr>
                <w:rFonts w:eastAsia="Times New Roman"/>
              </w:rPr>
            </w:pPr>
            <w:r>
              <w:rPr>
                <w:rFonts w:eastAsia="Times New Roman"/>
              </w:rPr>
              <w:lastRenderedPageBreak/>
              <w:t>Attribute name</w:t>
            </w:r>
          </w:p>
        </w:tc>
        <w:tc>
          <w:tcPr>
            <w:tcW w:w="1842" w:type="dxa"/>
            <w:shd w:val="clear" w:color="auto" w:fill="C0C0C0"/>
          </w:tcPr>
          <w:p w14:paraId="11CA7565" w14:textId="77777777" w:rsidR="00CD014F" w:rsidRDefault="00CD014F" w:rsidP="00C029B1">
            <w:pPr>
              <w:pStyle w:val="TAH"/>
              <w:rPr>
                <w:rFonts w:eastAsia="Times New Roman"/>
              </w:rPr>
            </w:pPr>
            <w:r>
              <w:rPr>
                <w:rFonts w:eastAsia="Times New Roman"/>
              </w:rPr>
              <w:t>Data type</w:t>
            </w:r>
          </w:p>
        </w:tc>
        <w:tc>
          <w:tcPr>
            <w:tcW w:w="1134" w:type="dxa"/>
            <w:shd w:val="clear" w:color="auto" w:fill="C0C0C0"/>
          </w:tcPr>
          <w:p w14:paraId="1F06658E" w14:textId="77777777" w:rsidR="00CD014F" w:rsidRDefault="00CD014F" w:rsidP="00C029B1">
            <w:pPr>
              <w:pStyle w:val="TAH"/>
              <w:rPr>
                <w:rFonts w:eastAsia="Times New Roman"/>
              </w:rPr>
            </w:pPr>
            <w:r>
              <w:rPr>
                <w:rFonts w:eastAsia="Times New Roman"/>
              </w:rPr>
              <w:t>Cardinality</w:t>
            </w:r>
          </w:p>
        </w:tc>
        <w:tc>
          <w:tcPr>
            <w:tcW w:w="3687" w:type="dxa"/>
            <w:shd w:val="clear" w:color="auto" w:fill="C0C0C0"/>
          </w:tcPr>
          <w:p w14:paraId="5372C576" w14:textId="77777777" w:rsidR="00CD014F" w:rsidRDefault="00CD014F"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750E27A4" w14:textId="77777777" w:rsidR="00CD014F" w:rsidRDefault="00CD014F" w:rsidP="00C029B1">
            <w:pPr>
              <w:pStyle w:val="TAH"/>
              <w:rPr>
                <w:rFonts w:eastAsia="Times New Roman"/>
              </w:rPr>
            </w:pPr>
            <w:r>
              <w:rPr>
                <w:rFonts w:eastAsia="Times New Roman" w:cs="Arial"/>
                <w:szCs w:val="18"/>
              </w:rPr>
              <w:t>Applicability (NOTE 1)</w:t>
            </w:r>
          </w:p>
        </w:tc>
      </w:tr>
      <w:tr w:rsidR="00CD014F" w14:paraId="0D474C65" w14:textId="77777777" w:rsidTr="00C029B1">
        <w:trPr>
          <w:jc w:val="center"/>
        </w:trPr>
        <w:tc>
          <w:tcPr>
            <w:tcW w:w="1661" w:type="dxa"/>
            <w:shd w:val="clear" w:color="auto" w:fill="auto"/>
          </w:tcPr>
          <w:p w14:paraId="7D154CA6" w14:textId="77777777" w:rsidR="00CD014F" w:rsidRDefault="00CD014F" w:rsidP="00C029B1">
            <w:pPr>
              <w:pStyle w:val="TAL"/>
            </w:pPr>
            <w:r>
              <w:t>self</w:t>
            </w:r>
          </w:p>
        </w:tc>
        <w:tc>
          <w:tcPr>
            <w:tcW w:w="1842" w:type="dxa"/>
            <w:shd w:val="clear" w:color="auto" w:fill="auto"/>
          </w:tcPr>
          <w:p w14:paraId="352A69DA" w14:textId="77777777" w:rsidR="00CD014F" w:rsidRDefault="00CD014F" w:rsidP="00C029B1">
            <w:pPr>
              <w:pStyle w:val="TAL"/>
            </w:pPr>
            <w:r>
              <w:t>Link</w:t>
            </w:r>
          </w:p>
        </w:tc>
        <w:tc>
          <w:tcPr>
            <w:tcW w:w="1134" w:type="dxa"/>
          </w:tcPr>
          <w:p w14:paraId="372B9940" w14:textId="77777777" w:rsidR="00CD014F" w:rsidRDefault="00CD014F" w:rsidP="00C029B1">
            <w:pPr>
              <w:pStyle w:val="TAC"/>
              <w:jc w:val="left"/>
            </w:pPr>
            <w:r>
              <w:t>0..1</w:t>
            </w:r>
          </w:p>
        </w:tc>
        <w:tc>
          <w:tcPr>
            <w:tcW w:w="3687" w:type="dxa"/>
          </w:tcPr>
          <w:p w14:paraId="1EA309EA" w14:textId="77777777" w:rsidR="00CD014F" w:rsidRDefault="00CD014F" w:rsidP="00C029B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FC00B6E" w14:textId="77777777" w:rsidR="00CD014F" w:rsidRDefault="00CD014F" w:rsidP="00C029B1">
            <w:pPr>
              <w:pStyle w:val="TAL"/>
            </w:pPr>
            <w:r>
              <w:t>This parameter shall be supplied by the SCEF in HTTP responses.</w:t>
            </w:r>
          </w:p>
        </w:tc>
        <w:tc>
          <w:tcPr>
            <w:tcW w:w="1235" w:type="dxa"/>
          </w:tcPr>
          <w:p w14:paraId="3583685B" w14:textId="77777777" w:rsidR="00CD014F" w:rsidRDefault="00CD014F" w:rsidP="00C029B1">
            <w:pPr>
              <w:pStyle w:val="TAC"/>
              <w:jc w:val="left"/>
              <w:rPr>
                <w:rFonts w:eastAsia="Times New Roman"/>
              </w:rPr>
            </w:pPr>
          </w:p>
        </w:tc>
      </w:tr>
      <w:tr w:rsidR="00CD014F" w14:paraId="45CDAE96" w14:textId="77777777" w:rsidTr="00C029B1">
        <w:trPr>
          <w:jc w:val="center"/>
        </w:trPr>
        <w:tc>
          <w:tcPr>
            <w:tcW w:w="1661" w:type="dxa"/>
            <w:shd w:val="clear" w:color="auto" w:fill="auto"/>
          </w:tcPr>
          <w:p w14:paraId="034A704C" w14:textId="77777777" w:rsidR="00CD014F" w:rsidRDefault="00CD014F" w:rsidP="00C029B1">
            <w:pPr>
              <w:pStyle w:val="TAL"/>
            </w:pPr>
            <w:r>
              <w:t>dnn</w:t>
            </w:r>
          </w:p>
        </w:tc>
        <w:tc>
          <w:tcPr>
            <w:tcW w:w="1842" w:type="dxa"/>
            <w:shd w:val="clear" w:color="auto" w:fill="auto"/>
          </w:tcPr>
          <w:p w14:paraId="59C2D086" w14:textId="77777777" w:rsidR="00CD014F" w:rsidRDefault="00CD014F" w:rsidP="00C029B1">
            <w:pPr>
              <w:pStyle w:val="TAL"/>
            </w:pPr>
            <w:r>
              <w:t>Dnn</w:t>
            </w:r>
          </w:p>
        </w:tc>
        <w:tc>
          <w:tcPr>
            <w:tcW w:w="1134" w:type="dxa"/>
          </w:tcPr>
          <w:p w14:paraId="21C69860" w14:textId="77777777" w:rsidR="00CD014F" w:rsidRDefault="00CD014F" w:rsidP="00C029B1">
            <w:pPr>
              <w:pStyle w:val="TAC"/>
              <w:jc w:val="left"/>
            </w:pPr>
            <w:r>
              <w:t>0..1</w:t>
            </w:r>
          </w:p>
        </w:tc>
        <w:tc>
          <w:tcPr>
            <w:tcW w:w="3687" w:type="dxa"/>
          </w:tcPr>
          <w:p w14:paraId="5AD0505F" w14:textId="77777777" w:rsidR="00CD014F" w:rsidRDefault="00CD014F" w:rsidP="00C029B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04A840E1" w14:textId="77777777" w:rsidR="00CD014F" w:rsidRDefault="00CD014F" w:rsidP="00C029B1">
            <w:pPr>
              <w:pStyle w:val="TAC"/>
              <w:jc w:val="left"/>
              <w:rPr>
                <w:rFonts w:eastAsia="Times New Roman"/>
              </w:rPr>
            </w:pPr>
          </w:p>
        </w:tc>
      </w:tr>
      <w:tr w:rsidR="00CD014F" w14:paraId="08D6D7FA" w14:textId="77777777" w:rsidTr="00C029B1">
        <w:trPr>
          <w:jc w:val="center"/>
        </w:trPr>
        <w:tc>
          <w:tcPr>
            <w:tcW w:w="1661" w:type="dxa"/>
            <w:shd w:val="clear" w:color="auto" w:fill="auto"/>
          </w:tcPr>
          <w:p w14:paraId="7EAF88D4" w14:textId="77777777" w:rsidR="00CD014F" w:rsidRDefault="00CD014F" w:rsidP="00C029B1">
            <w:pPr>
              <w:pStyle w:val="TAL"/>
            </w:pPr>
            <w:r>
              <w:t>snssai</w:t>
            </w:r>
          </w:p>
        </w:tc>
        <w:tc>
          <w:tcPr>
            <w:tcW w:w="1842" w:type="dxa"/>
            <w:shd w:val="clear" w:color="auto" w:fill="auto"/>
          </w:tcPr>
          <w:p w14:paraId="2F213323" w14:textId="77777777" w:rsidR="00CD014F" w:rsidRDefault="00CD014F" w:rsidP="00C029B1">
            <w:pPr>
              <w:pStyle w:val="TAL"/>
            </w:pPr>
            <w:r>
              <w:t>Snssai</w:t>
            </w:r>
          </w:p>
        </w:tc>
        <w:tc>
          <w:tcPr>
            <w:tcW w:w="1134" w:type="dxa"/>
          </w:tcPr>
          <w:p w14:paraId="27B3A4F3" w14:textId="77777777" w:rsidR="00CD014F" w:rsidRDefault="00CD014F" w:rsidP="00C029B1">
            <w:pPr>
              <w:pStyle w:val="TAC"/>
              <w:jc w:val="left"/>
            </w:pPr>
            <w:r>
              <w:t>0..1</w:t>
            </w:r>
          </w:p>
        </w:tc>
        <w:tc>
          <w:tcPr>
            <w:tcW w:w="3687" w:type="dxa"/>
          </w:tcPr>
          <w:p w14:paraId="31CBD2F3" w14:textId="77777777" w:rsidR="00CD014F" w:rsidRDefault="00CD014F" w:rsidP="00C029B1">
            <w:pPr>
              <w:pStyle w:val="TAL"/>
            </w:pPr>
            <w:r>
              <w:t>Identifies an S-NSSAI.</w:t>
            </w:r>
            <w:r>
              <w:rPr>
                <w:rFonts w:cs="Arial"/>
                <w:szCs w:val="18"/>
                <w:lang w:eastAsia="zh-CN"/>
              </w:rPr>
              <w:t xml:space="preserve"> (NOTE 3)</w:t>
            </w:r>
            <w:r>
              <w:t xml:space="preserve"> </w:t>
            </w:r>
          </w:p>
        </w:tc>
        <w:tc>
          <w:tcPr>
            <w:tcW w:w="1235" w:type="dxa"/>
          </w:tcPr>
          <w:p w14:paraId="7368717E" w14:textId="77777777" w:rsidR="00CD014F" w:rsidRDefault="00CD014F" w:rsidP="00C029B1">
            <w:pPr>
              <w:pStyle w:val="TAC"/>
              <w:jc w:val="left"/>
              <w:rPr>
                <w:rFonts w:eastAsia="Times New Roman"/>
              </w:rPr>
            </w:pPr>
          </w:p>
        </w:tc>
      </w:tr>
      <w:tr w:rsidR="00CD014F" w14:paraId="6A848EAB" w14:textId="77777777" w:rsidTr="00C029B1">
        <w:trPr>
          <w:jc w:val="center"/>
        </w:trPr>
        <w:tc>
          <w:tcPr>
            <w:tcW w:w="1661" w:type="dxa"/>
            <w:shd w:val="clear" w:color="auto" w:fill="auto"/>
          </w:tcPr>
          <w:p w14:paraId="35284632" w14:textId="77777777" w:rsidR="00CD014F" w:rsidRDefault="00CD014F" w:rsidP="00C029B1">
            <w:pPr>
              <w:pStyle w:val="TAL"/>
              <w:rPr>
                <w:rFonts w:eastAsia="Times New Roman"/>
              </w:rPr>
            </w:pPr>
            <w:r>
              <w:t>supportedFeatures</w:t>
            </w:r>
          </w:p>
        </w:tc>
        <w:tc>
          <w:tcPr>
            <w:tcW w:w="1842" w:type="dxa"/>
            <w:shd w:val="clear" w:color="auto" w:fill="auto"/>
          </w:tcPr>
          <w:p w14:paraId="6519C4BA" w14:textId="77777777" w:rsidR="00CD014F" w:rsidRDefault="00CD014F" w:rsidP="00C029B1">
            <w:pPr>
              <w:pStyle w:val="TAL"/>
              <w:rPr>
                <w:rFonts w:eastAsia="Times New Roman"/>
              </w:rPr>
            </w:pPr>
            <w:r>
              <w:t>SupportedFeatures</w:t>
            </w:r>
          </w:p>
        </w:tc>
        <w:tc>
          <w:tcPr>
            <w:tcW w:w="1134" w:type="dxa"/>
          </w:tcPr>
          <w:p w14:paraId="289D083C" w14:textId="77777777" w:rsidR="00CD014F" w:rsidRDefault="00CD014F" w:rsidP="00C029B1">
            <w:pPr>
              <w:pStyle w:val="TAC"/>
              <w:jc w:val="left"/>
              <w:rPr>
                <w:rFonts w:eastAsia="Times New Roman"/>
              </w:rPr>
            </w:pPr>
            <w:r>
              <w:t>0..1</w:t>
            </w:r>
          </w:p>
        </w:tc>
        <w:tc>
          <w:tcPr>
            <w:tcW w:w="3687" w:type="dxa"/>
          </w:tcPr>
          <w:p w14:paraId="2B51B885" w14:textId="77777777" w:rsidR="00CD014F" w:rsidRDefault="00CD014F" w:rsidP="00C029B1">
            <w:pPr>
              <w:pStyle w:val="TAL"/>
            </w:pPr>
            <w:r>
              <w:t>Used to negotiate the supported optional features of the API as described in clause 5.2.7.</w:t>
            </w:r>
          </w:p>
          <w:p w14:paraId="79208E2B" w14:textId="77777777" w:rsidR="00CD014F" w:rsidRDefault="00CD014F" w:rsidP="00C029B1">
            <w:pPr>
              <w:pStyle w:val="TAL"/>
              <w:rPr>
                <w:rFonts w:cs="Arial"/>
                <w:szCs w:val="18"/>
              </w:rPr>
            </w:pPr>
            <w:r>
              <w:t>This attribute shall be provided in the POST request and in the response of successful resource creation.</w:t>
            </w:r>
          </w:p>
        </w:tc>
        <w:tc>
          <w:tcPr>
            <w:tcW w:w="1235" w:type="dxa"/>
          </w:tcPr>
          <w:p w14:paraId="70FB0F3D" w14:textId="77777777" w:rsidR="00CD014F" w:rsidRDefault="00CD014F" w:rsidP="00C029B1">
            <w:pPr>
              <w:pStyle w:val="TAC"/>
              <w:jc w:val="left"/>
              <w:rPr>
                <w:rFonts w:eastAsia="Times New Roman"/>
              </w:rPr>
            </w:pPr>
          </w:p>
        </w:tc>
      </w:tr>
      <w:tr w:rsidR="00CD014F" w14:paraId="16AA31BA" w14:textId="77777777" w:rsidTr="00C029B1">
        <w:trPr>
          <w:jc w:val="center"/>
        </w:trPr>
        <w:tc>
          <w:tcPr>
            <w:tcW w:w="1661" w:type="dxa"/>
            <w:shd w:val="clear" w:color="auto" w:fill="auto"/>
          </w:tcPr>
          <w:p w14:paraId="7A622B88" w14:textId="77777777" w:rsidR="00CD014F" w:rsidRDefault="00CD014F" w:rsidP="00C029B1">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232CF273" w14:textId="77777777" w:rsidR="00CD014F" w:rsidRDefault="00CD014F" w:rsidP="00C029B1">
            <w:pPr>
              <w:pStyle w:val="TAL"/>
              <w:rPr>
                <w:rFonts w:eastAsia="Times New Roman"/>
              </w:rPr>
            </w:pPr>
            <w:r>
              <w:rPr>
                <w:rFonts w:hint="eastAsia"/>
                <w:lang w:eastAsia="zh-CN"/>
              </w:rPr>
              <w:t>Link</w:t>
            </w:r>
          </w:p>
        </w:tc>
        <w:tc>
          <w:tcPr>
            <w:tcW w:w="1134" w:type="dxa"/>
          </w:tcPr>
          <w:p w14:paraId="0E5DEAF1" w14:textId="77777777" w:rsidR="00CD014F" w:rsidRDefault="00CD014F" w:rsidP="00C029B1">
            <w:pPr>
              <w:pStyle w:val="TAC"/>
              <w:jc w:val="left"/>
              <w:rPr>
                <w:rFonts w:eastAsia="Times New Roman"/>
              </w:rPr>
            </w:pPr>
            <w:r>
              <w:rPr>
                <w:rFonts w:hint="eastAsia"/>
                <w:lang w:eastAsia="zh-CN"/>
              </w:rPr>
              <w:t>1</w:t>
            </w:r>
          </w:p>
        </w:tc>
        <w:tc>
          <w:tcPr>
            <w:tcW w:w="3687" w:type="dxa"/>
          </w:tcPr>
          <w:p w14:paraId="440AC5C4" w14:textId="77777777" w:rsidR="00CD014F" w:rsidRDefault="00CD014F" w:rsidP="00C029B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C51BC1A" w14:textId="77777777" w:rsidR="00CD014F" w:rsidRDefault="00CD014F" w:rsidP="00C029B1">
            <w:pPr>
              <w:pStyle w:val="TAC"/>
              <w:jc w:val="left"/>
              <w:rPr>
                <w:rFonts w:eastAsia="Times New Roman"/>
              </w:rPr>
            </w:pPr>
          </w:p>
        </w:tc>
      </w:tr>
      <w:tr w:rsidR="00CD014F" w14:paraId="47F83232" w14:textId="77777777" w:rsidTr="00C029B1">
        <w:trPr>
          <w:jc w:val="center"/>
        </w:trPr>
        <w:tc>
          <w:tcPr>
            <w:tcW w:w="1661" w:type="dxa"/>
            <w:shd w:val="clear" w:color="auto" w:fill="auto"/>
          </w:tcPr>
          <w:p w14:paraId="1A425EDA" w14:textId="77777777" w:rsidR="00CD014F" w:rsidRDefault="00CD014F" w:rsidP="00C029B1">
            <w:pPr>
              <w:pStyle w:val="TAL"/>
              <w:rPr>
                <w:lang w:eastAsia="zh-CN"/>
              </w:rPr>
            </w:pPr>
            <w:r>
              <w:t>exterAppId</w:t>
            </w:r>
          </w:p>
        </w:tc>
        <w:tc>
          <w:tcPr>
            <w:tcW w:w="1842" w:type="dxa"/>
            <w:shd w:val="clear" w:color="auto" w:fill="auto"/>
          </w:tcPr>
          <w:p w14:paraId="7F3D8019" w14:textId="77777777" w:rsidR="00CD014F" w:rsidRDefault="00CD014F" w:rsidP="00C029B1">
            <w:pPr>
              <w:pStyle w:val="TAL"/>
              <w:rPr>
                <w:lang w:eastAsia="zh-CN"/>
              </w:rPr>
            </w:pPr>
            <w:r>
              <w:t>string</w:t>
            </w:r>
          </w:p>
        </w:tc>
        <w:tc>
          <w:tcPr>
            <w:tcW w:w="1134" w:type="dxa"/>
          </w:tcPr>
          <w:p w14:paraId="7568340B" w14:textId="77777777" w:rsidR="00CD014F" w:rsidRDefault="00CD014F" w:rsidP="00C029B1">
            <w:pPr>
              <w:pStyle w:val="TAC"/>
              <w:jc w:val="left"/>
              <w:rPr>
                <w:lang w:eastAsia="zh-CN"/>
              </w:rPr>
            </w:pPr>
            <w:r>
              <w:t>0..1</w:t>
            </w:r>
          </w:p>
        </w:tc>
        <w:tc>
          <w:tcPr>
            <w:tcW w:w="3687" w:type="dxa"/>
          </w:tcPr>
          <w:p w14:paraId="39A178AA" w14:textId="77777777" w:rsidR="00CD014F" w:rsidRDefault="00CD014F" w:rsidP="00C029B1">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29EF68A" w14:textId="77777777" w:rsidR="00CD014F" w:rsidRDefault="00CD014F" w:rsidP="00C029B1">
            <w:pPr>
              <w:pStyle w:val="TAC"/>
              <w:jc w:val="left"/>
            </w:pPr>
            <w:r>
              <w:t>AppId</w:t>
            </w:r>
          </w:p>
          <w:p w14:paraId="2764CB60" w14:textId="77777777" w:rsidR="00CD014F" w:rsidRDefault="00CD014F" w:rsidP="00C029B1">
            <w:pPr>
              <w:pStyle w:val="TAC"/>
              <w:jc w:val="left"/>
              <w:rPr>
                <w:rFonts w:eastAsia="Times New Roman"/>
              </w:rPr>
            </w:pPr>
            <w:r w:rsidRPr="000A2A92">
              <w:t>ListUE_5G</w:t>
            </w:r>
          </w:p>
          <w:p w14:paraId="60DAE10A" w14:textId="77777777" w:rsidR="00CD014F" w:rsidRDefault="00CD014F" w:rsidP="00C029B1">
            <w:pPr>
              <w:pStyle w:val="TAC"/>
              <w:jc w:val="left"/>
              <w:rPr>
                <w:rFonts w:eastAsia="Times New Roman"/>
              </w:rPr>
            </w:pPr>
            <w:r>
              <w:rPr>
                <w:rFonts w:eastAsia="Times New Roman"/>
              </w:rPr>
              <w:t>GMEC_5G</w:t>
            </w:r>
          </w:p>
        </w:tc>
      </w:tr>
      <w:tr w:rsidR="00CD014F" w14:paraId="6341011D" w14:textId="77777777" w:rsidTr="00C029B1">
        <w:trPr>
          <w:jc w:val="center"/>
        </w:trPr>
        <w:tc>
          <w:tcPr>
            <w:tcW w:w="1661" w:type="dxa"/>
            <w:shd w:val="clear" w:color="auto" w:fill="auto"/>
          </w:tcPr>
          <w:p w14:paraId="17AA81C8" w14:textId="77777777" w:rsidR="00CD014F" w:rsidRDefault="00CD014F" w:rsidP="00C029B1">
            <w:pPr>
              <w:pStyle w:val="TAL"/>
            </w:pPr>
            <w:r>
              <w:t>extGroupId</w:t>
            </w:r>
          </w:p>
        </w:tc>
        <w:tc>
          <w:tcPr>
            <w:tcW w:w="1842" w:type="dxa"/>
            <w:shd w:val="clear" w:color="auto" w:fill="auto"/>
          </w:tcPr>
          <w:p w14:paraId="0341926D" w14:textId="77777777" w:rsidR="00CD014F" w:rsidRDefault="00CD014F" w:rsidP="00C029B1">
            <w:pPr>
              <w:pStyle w:val="TAL"/>
            </w:pPr>
            <w:r>
              <w:t>ExternalGroupId</w:t>
            </w:r>
          </w:p>
        </w:tc>
        <w:tc>
          <w:tcPr>
            <w:tcW w:w="1134" w:type="dxa"/>
          </w:tcPr>
          <w:p w14:paraId="059B1EFE" w14:textId="77777777" w:rsidR="00CD014F" w:rsidRDefault="00CD014F" w:rsidP="00C029B1">
            <w:pPr>
              <w:pStyle w:val="TAC"/>
              <w:jc w:val="left"/>
            </w:pPr>
            <w:r>
              <w:t>0..1</w:t>
            </w:r>
          </w:p>
        </w:tc>
        <w:tc>
          <w:tcPr>
            <w:tcW w:w="3687" w:type="dxa"/>
          </w:tcPr>
          <w:p w14:paraId="2B009D04" w14:textId="77777777" w:rsidR="00CD014F" w:rsidRDefault="00CD014F" w:rsidP="00C029B1">
            <w:pPr>
              <w:pStyle w:val="TAL"/>
            </w:pPr>
            <w:r>
              <w:t>Identifies a group of UE(s).</w:t>
            </w:r>
          </w:p>
          <w:p w14:paraId="51946966" w14:textId="77777777" w:rsidR="00CD014F" w:rsidRDefault="00CD014F" w:rsidP="00C029B1">
            <w:pPr>
              <w:pStyle w:val="TAL"/>
            </w:pPr>
          </w:p>
          <w:p w14:paraId="459C5F89" w14:textId="77777777" w:rsidR="00CD014F" w:rsidRDefault="00CD014F" w:rsidP="00C029B1">
            <w:pPr>
              <w:pStyle w:val="TAL"/>
            </w:pPr>
            <w:r>
              <w:rPr>
                <w:rFonts w:cs="Arial"/>
                <w:szCs w:val="18"/>
                <w:lang w:eastAsia="zh-CN"/>
              </w:rPr>
              <w:t>(NOTE 10)</w:t>
            </w:r>
          </w:p>
        </w:tc>
        <w:tc>
          <w:tcPr>
            <w:tcW w:w="1235" w:type="dxa"/>
          </w:tcPr>
          <w:p w14:paraId="1B09D51A" w14:textId="77777777" w:rsidR="00CD014F" w:rsidRDefault="00CD014F" w:rsidP="00C029B1">
            <w:pPr>
              <w:pStyle w:val="TAC"/>
              <w:jc w:val="left"/>
              <w:rPr>
                <w:rFonts w:eastAsia="Times New Roman"/>
              </w:rPr>
            </w:pPr>
            <w:r>
              <w:rPr>
                <w:rFonts w:eastAsia="Times New Roman"/>
              </w:rPr>
              <w:t>GMEC_5G</w:t>
            </w:r>
          </w:p>
        </w:tc>
      </w:tr>
      <w:tr w:rsidR="00CD014F" w14:paraId="46A93E70" w14:textId="77777777" w:rsidTr="00C029B1">
        <w:trPr>
          <w:jc w:val="center"/>
        </w:trPr>
        <w:tc>
          <w:tcPr>
            <w:tcW w:w="1661" w:type="dxa"/>
            <w:shd w:val="clear" w:color="auto" w:fill="auto"/>
          </w:tcPr>
          <w:p w14:paraId="4FD497FE" w14:textId="77777777" w:rsidR="00CD014F" w:rsidRDefault="00CD014F" w:rsidP="00C029B1">
            <w:pPr>
              <w:pStyle w:val="TAL"/>
            </w:pPr>
            <w:r>
              <w:t>gpsi</w:t>
            </w:r>
          </w:p>
        </w:tc>
        <w:tc>
          <w:tcPr>
            <w:tcW w:w="1842" w:type="dxa"/>
            <w:shd w:val="clear" w:color="auto" w:fill="auto"/>
          </w:tcPr>
          <w:p w14:paraId="29D7B8AD" w14:textId="77777777" w:rsidR="00CD014F" w:rsidRDefault="00CD014F" w:rsidP="00C029B1">
            <w:pPr>
              <w:pStyle w:val="TAL"/>
            </w:pPr>
            <w:r>
              <w:t>Gpsi</w:t>
            </w:r>
          </w:p>
        </w:tc>
        <w:tc>
          <w:tcPr>
            <w:tcW w:w="1134" w:type="dxa"/>
          </w:tcPr>
          <w:p w14:paraId="53D490AD" w14:textId="77777777" w:rsidR="00CD014F" w:rsidRDefault="00CD014F" w:rsidP="00C029B1">
            <w:pPr>
              <w:pStyle w:val="TAC"/>
              <w:jc w:val="left"/>
            </w:pPr>
            <w:r>
              <w:t>0..1</w:t>
            </w:r>
          </w:p>
        </w:tc>
        <w:tc>
          <w:tcPr>
            <w:tcW w:w="3687" w:type="dxa"/>
          </w:tcPr>
          <w:p w14:paraId="1CBF0FCC" w14:textId="77777777" w:rsidR="00CD014F" w:rsidRDefault="00CD014F" w:rsidP="00C029B1">
            <w:pPr>
              <w:pStyle w:val="TAL"/>
            </w:pPr>
            <w:r>
              <w:t>Identifies a UE using its GPSI.</w:t>
            </w:r>
          </w:p>
          <w:p w14:paraId="68CDBB81" w14:textId="77777777" w:rsidR="00CD014F" w:rsidRDefault="00CD014F" w:rsidP="00C029B1">
            <w:pPr>
              <w:pStyle w:val="TAL"/>
            </w:pPr>
          </w:p>
          <w:p w14:paraId="379F3F1F" w14:textId="77777777" w:rsidR="00CD014F" w:rsidRDefault="00CD014F" w:rsidP="00C029B1">
            <w:pPr>
              <w:pStyle w:val="TAL"/>
            </w:pPr>
            <w:r>
              <w:rPr>
                <w:rFonts w:cs="Arial"/>
                <w:szCs w:val="18"/>
                <w:lang w:eastAsia="zh-CN"/>
              </w:rPr>
              <w:t>(NOTE 10)</w:t>
            </w:r>
          </w:p>
        </w:tc>
        <w:tc>
          <w:tcPr>
            <w:tcW w:w="1235" w:type="dxa"/>
          </w:tcPr>
          <w:p w14:paraId="73455A61" w14:textId="77777777" w:rsidR="00CD014F" w:rsidRDefault="00CD014F" w:rsidP="00C029B1">
            <w:pPr>
              <w:pStyle w:val="TAC"/>
              <w:jc w:val="left"/>
              <w:rPr>
                <w:rFonts w:eastAsia="Times New Roman"/>
              </w:rPr>
            </w:pPr>
            <w:r>
              <w:rPr>
                <w:rFonts w:eastAsia="Times New Roman"/>
              </w:rPr>
              <w:t>GMEC_5G</w:t>
            </w:r>
          </w:p>
        </w:tc>
      </w:tr>
      <w:tr w:rsidR="00CD014F" w14:paraId="1B82D312" w14:textId="77777777" w:rsidTr="00C029B1">
        <w:trPr>
          <w:jc w:val="center"/>
        </w:trPr>
        <w:tc>
          <w:tcPr>
            <w:tcW w:w="1661" w:type="dxa"/>
            <w:shd w:val="clear" w:color="auto" w:fill="auto"/>
          </w:tcPr>
          <w:p w14:paraId="65CD2A9F" w14:textId="77777777" w:rsidR="00CD014F" w:rsidRDefault="00CD014F" w:rsidP="00C029B1">
            <w:pPr>
              <w:pStyle w:val="TAL"/>
              <w:rPr>
                <w:lang w:eastAsia="zh-CN"/>
              </w:rPr>
            </w:pPr>
            <w:r>
              <w:rPr>
                <w:rFonts w:eastAsia="Times New Roman"/>
              </w:rPr>
              <w:t>flowInfo</w:t>
            </w:r>
          </w:p>
        </w:tc>
        <w:tc>
          <w:tcPr>
            <w:tcW w:w="1842" w:type="dxa"/>
            <w:shd w:val="clear" w:color="auto" w:fill="auto"/>
          </w:tcPr>
          <w:p w14:paraId="0AE91119" w14:textId="77777777" w:rsidR="00CD014F" w:rsidRDefault="00CD014F" w:rsidP="00C029B1">
            <w:pPr>
              <w:pStyle w:val="TAL"/>
              <w:rPr>
                <w:lang w:eastAsia="zh-CN"/>
              </w:rPr>
            </w:pPr>
            <w:r>
              <w:rPr>
                <w:rFonts w:eastAsia="Times New Roman"/>
              </w:rPr>
              <w:t>array(FlowInfo)</w:t>
            </w:r>
          </w:p>
        </w:tc>
        <w:tc>
          <w:tcPr>
            <w:tcW w:w="1134" w:type="dxa"/>
          </w:tcPr>
          <w:p w14:paraId="2A419ECF" w14:textId="77777777" w:rsidR="00CD014F" w:rsidRDefault="00CD014F" w:rsidP="00C029B1">
            <w:pPr>
              <w:pStyle w:val="TAC"/>
              <w:jc w:val="left"/>
              <w:rPr>
                <w:lang w:eastAsia="zh-CN"/>
              </w:rPr>
            </w:pPr>
            <w:r>
              <w:rPr>
                <w:lang w:eastAsia="zh-CN"/>
              </w:rPr>
              <w:t>0..N</w:t>
            </w:r>
          </w:p>
        </w:tc>
        <w:tc>
          <w:tcPr>
            <w:tcW w:w="3687" w:type="dxa"/>
          </w:tcPr>
          <w:p w14:paraId="327643EA" w14:textId="77777777" w:rsidR="00CD014F" w:rsidRDefault="00CD014F" w:rsidP="00C029B1">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7E18443E" w14:textId="77777777" w:rsidR="00CD014F" w:rsidRDefault="00CD014F" w:rsidP="00C029B1">
            <w:pPr>
              <w:pStyle w:val="TAL"/>
              <w:rPr>
                <w:rFonts w:cs="Arial"/>
                <w:szCs w:val="18"/>
                <w:lang w:eastAsia="zh-CN"/>
              </w:rPr>
            </w:pPr>
          </w:p>
          <w:p w14:paraId="03FEEF5F" w14:textId="77777777" w:rsidR="00CD014F" w:rsidRDefault="00CD014F" w:rsidP="00C029B1">
            <w:pPr>
              <w:pStyle w:val="TAL"/>
              <w:rPr>
                <w:rFonts w:cs="Arial"/>
                <w:szCs w:val="18"/>
                <w:lang w:eastAsia="zh-CN"/>
              </w:rPr>
            </w:pPr>
            <w:r>
              <w:rPr>
                <w:rFonts w:cs="Arial"/>
                <w:szCs w:val="18"/>
                <w:lang w:eastAsia="zh-CN"/>
              </w:rPr>
              <w:t>(NOTE 2) (NOTE 7) (NOTE 10) (NOTE 11)</w:t>
            </w:r>
          </w:p>
        </w:tc>
        <w:tc>
          <w:tcPr>
            <w:tcW w:w="1235" w:type="dxa"/>
          </w:tcPr>
          <w:p w14:paraId="6631B1E7" w14:textId="77777777" w:rsidR="00CD014F" w:rsidRDefault="00CD014F" w:rsidP="00C029B1">
            <w:pPr>
              <w:pStyle w:val="TAC"/>
              <w:jc w:val="left"/>
              <w:rPr>
                <w:rFonts w:eastAsia="Times New Roman"/>
              </w:rPr>
            </w:pPr>
          </w:p>
        </w:tc>
      </w:tr>
      <w:tr w:rsidR="00CD014F" w14:paraId="240DA5D2" w14:textId="77777777" w:rsidTr="00C029B1">
        <w:trPr>
          <w:jc w:val="center"/>
        </w:trPr>
        <w:tc>
          <w:tcPr>
            <w:tcW w:w="1661" w:type="dxa"/>
            <w:shd w:val="clear" w:color="auto" w:fill="auto"/>
          </w:tcPr>
          <w:p w14:paraId="04E81F73" w14:textId="77777777" w:rsidR="00CD014F" w:rsidRDefault="00CD014F" w:rsidP="00C029B1">
            <w:pPr>
              <w:pStyle w:val="TAL"/>
              <w:rPr>
                <w:rFonts w:eastAsia="Times New Roman"/>
              </w:rPr>
            </w:pPr>
            <w:r>
              <w:rPr>
                <w:lang w:eastAsia="zh-CN"/>
              </w:rPr>
              <w:t>ethFlowInfo</w:t>
            </w:r>
          </w:p>
        </w:tc>
        <w:tc>
          <w:tcPr>
            <w:tcW w:w="1842" w:type="dxa"/>
            <w:shd w:val="clear" w:color="auto" w:fill="auto"/>
          </w:tcPr>
          <w:p w14:paraId="580B444F" w14:textId="77777777" w:rsidR="00CD014F" w:rsidRDefault="00CD014F" w:rsidP="00C029B1">
            <w:pPr>
              <w:pStyle w:val="TAL"/>
              <w:rPr>
                <w:rFonts w:eastAsia="Times New Roman"/>
              </w:rPr>
            </w:pPr>
            <w:r>
              <w:t>array(EthFlowDescription)</w:t>
            </w:r>
          </w:p>
        </w:tc>
        <w:tc>
          <w:tcPr>
            <w:tcW w:w="1134" w:type="dxa"/>
          </w:tcPr>
          <w:p w14:paraId="43487A1E" w14:textId="77777777" w:rsidR="00CD014F" w:rsidRDefault="00CD014F" w:rsidP="00C029B1">
            <w:pPr>
              <w:pStyle w:val="TAC"/>
              <w:jc w:val="left"/>
              <w:rPr>
                <w:lang w:eastAsia="zh-CN"/>
              </w:rPr>
            </w:pPr>
            <w:r>
              <w:rPr>
                <w:rFonts w:eastAsia="Times New Roman"/>
              </w:rPr>
              <w:t>0..N</w:t>
            </w:r>
          </w:p>
        </w:tc>
        <w:tc>
          <w:tcPr>
            <w:tcW w:w="3687" w:type="dxa"/>
          </w:tcPr>
          <w:p w14:paraId="4E81AE8F" w14:textId="77777777" w:rsidR="00CD014F" w:rsidRDefault="00CD014F" w:rsidP="00C029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0127FBC" w14:textId="77777777" w:rsidR="00CD014F" w:rsidRDefault="00CD014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0BB3CB1" w14:textId="77777777" w:rsidR="00CD014F" w:rsidRDefault="00CD014F" w:rsidP="00C029B1">
            <w:pPr>
              <w:pStyle w:val="TAC"/>
              <w:jc w:val="left"/>
            </w:pPr>
            <w:r>
              <w:t>EthAsSessionQoS_5G</w:t>
            </w:r>
          </w:p>
          <w:p w14:paraId="6A1433A1" w14:textId="77777777" w:rsidR="00CD014F" w:rsidRDefault="00CD014F" w:rsidP="00C029B1">
            <w:pPr>
              <w:pStyle w:val="TAC"/>
              <w:jc w:val="left"/>
              <w:rPr>
                <w:rFonts w:eastAsia="Times New Roman"/>
              </w:rPr>
            </w:pPr>
            <w:r>
              <w:rPr>
                <w:rFonts w:eastAsia="Times New Roman"/>
              </w:rPr>
              <w:t>GMEC_5G</w:t>
            </w:r>
          </w:p>
        </w:tc>
      </w:tr>
      <w:tr w:rsidR="00CD014F" w14:paraId="7A9521DE" w14:textId="77777777" w:rsidTr="00C029B1">
        <w:trPr>
          <w:jc w:val="center"/>
        </w:trPr>
        <w:tc>
          <w:tcPr>
            <w:tcW w:w="1661" w:type="dxa"/>
            <w:shd w:val="clear" w:color="auto" w:fill="auto"/>
          </w:tcPr>
          <w:p w14:paraId="3A9F2635" w14:textId="77777777" w:rsidR="00CD014F" w:rsidRDefault="00CD014F" w:rsidP="00C029B1">
            <w:pPr>
              <w:pStyle w:val="TAL"/>
              <w:rPr>
                <w:lang w:eastAsia="zh-CN"/>
              </w:rPr>
            </w:pPr>
            <w:r>
              <w:rPr>
                <w:lang w:eastAsia="zh-CN"/>
              </w:rPr>
              <w:t>enEthFlowInfo</w:t>
            </w:r>
          </w:p>
        </w:tc>
        <w:tc>
          <w:tcPr>
            <w:tcW w:w="1842" w:type="dxa"/>
            <w:shd w:val="clear" w:color="auto" w:fill="auto"/>
          </w:tcPr>
          <w:p w14:paraId="06898C95" w14:textId="77777777" w:rsidR="00CD014F" w:rsidRDefault="00CD014F" w:rsidP="00C029B1">
            <w:pPr>
              <w:pStyle w:val="TAL"/>
            </w:pPr>
            <w:r>
              <w:rPr>
                <w:lang w:eastAsia="zh-CN"/>
              </w:rPr>
              <w:t>array(EthFlowInfo)</w:t>
            </w:r>
          </w:p>
        </w:tc>
        <w:tc>
          <w:tcPr>
            <w:tcW w:w="1134" w:type="dxa"/>
          </w:tcPr>
          <w:p w14:paraId="65E2F4FC" w14:textId="77777777" w:rsidR="00CD014F" w:rsidRDefault="00CD014F" w:rsidP="00C029B1">
            <w:pPr>
              <w:pStyle w:val="TAC"/>
              <w:jc w:val="left"/>
              <w:rPr>
                <w:rFonts w:eastAsia="Times New Roman"/>
              </w:rPr>
            </w:pPr>
            <w:r>
              <w:rPr>
                <w:lang w:eastAsia="zh-CN"/>
              </w:rPr>
              <w:t>0..N</w:t>
            </w:r>
          </w:p>
        </w:tc>
        <w:tc>
          <w:tcPr>
            <w:tcW w:w="3687" w:type="dxa"/>
          </w:tcPr>
          <w:p w14:paraId="4EDD64FA" w14:textId="77777777" w:rsidR="00CD014F" w:rsidRDefault="00CD014F"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E77A736" w14:textId="77777777" w:rsidR="00CD014F" w:rsidRDefault="00CD014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F5674AB" w14:textId="77777777" w:rsidR="00CD014F" w:rsidRDefault="00CD014F" w:rsidP="00C029B1">
            <w:pPr>
              <w:pStyle w:val="TAC"/>
              <w:jc w:val="left"/>
            </w:pPr>
            <w:r>
              <w:t>EnEthAsSessionQoS_5G</w:t>
            </w:r>
          </w:p>
          <w:p w14:paraId="62C6AAD9" w14:textId="77777777" w:rsidR="00CD014F" w:rsidRDefault="00CD014F" w:rsidP="00C029B1">
            <w:pPr>
              <w:pStyle w:val="TAC"/>
              <w:jc w:val="left"/>
            </w:pPr>
            <w:r>
              <w:rPr>
                <w:rFonts w:eastAsia="Times New Roman"/>
              </w:rPr>
              <w:t>GMEC_5G</w:t>
            </w:r>
          </w:p>
        </w:tc>
      </w:tr>
      <w:tr w:rsidR="00CD014F" w14:paraId="16DB8A20" w14:textId="77777777" w:rsidTr="00C029B1">
        <w:trPr>
          <w:jc w:val="center"/>
        </w:trPr>
        <w:tc>
          <w:tcPr>
            <w:tcW w:w="1661" w:type="dxa"/>
            <w:shd w:val="clear" w:color="auto" w:fill="auto"/>
          </w:tcPr>
          <w:p w14:paraId="46413616" w14:textId="77777777" w:rsidR="00CD014F" w:rsidRDefault="00CD014F" w:rsidP="00C029B1">
            <w:pPr>
              <w:pStyle w:val="TAL"/>
              <w:rPr>
                <w:lang w:eastAsia="zh-CN"/>
              </w:rPr>
            </w:pPr>
            <w:r>
              <w:rPr>
                <w:rFonts w:hint="eastAsia"/>
                <w:lang w:eastAsia="zh-CN"/>
              </w:rPr>
              <w:t>qosReference</w:t>
            </w:r>
          </w:p>
        </w:tc>
        <w:tc>
          <w:tcPr>
            <w:tcW w:w="1842" w:type="dxa"/>
            <w:shd w:val="clear" w:color="auto" w:fill="auto"/>
          </w:tcPr>
          <w:p w14:paraId="4EC4CE52" w14:textId="77777777" w:rsidR="00CD014F" w:rsidRDefault="00CD014F" w:rsidP="00C029B1">
            <w:pPr>
              <w:pStyle w:val="TAL"/>
              <w:rPr>
                <w:lang w:eastAsia="zh-CN"/>
              </w:rPr>
            </w:pPr>
            <w:r>
              <w:rPr>
                <w:rFonts w:hint="eastAsia"/>
                <w:lang w:eastAsia="zh-CN"/>
              </w:rPr>
              <w:t>string</w:t>
            </w:r>
          </w:p>
        </w:tc>
        <w:tc>
          <w:tcPr>
            <w:tcW w:w="1134" w:type="dxa"/>
          </w:tcPr>
          <w:p w14:paraId="6F2C01F1" w14:textId="77777777" w:rsidR="00CD014F" w:rsidRDefault="00CD014F" w:rsidP="00C029B1">
            <w:pPr>
              <w:pStyle w:val="TAC"/>
              <w:jc w:val="left"/>
              <w:rPr>
                <w:lang w:eastAsia="zh-CN"/>
              </w:rPr>
            </w:pPr>
            <w:r>
              <w:rPr>
                <w:rFonts w:hint="eastAsia"/>
                <w:lang w:eastAsia="zh-CN"/>
              </w:rPr>
              <w:t>0..1</w:t>
            </w:r>
          </w:p>
        </w:tc>
        <w:tc>
          <w:tcPr>
            <w:tcW w:w="3687" w:type="dxa"/>
          </w:tcPr>
          <w:p w14:paraId="065378CF" w14:textId="77777777" w:rsidR="00CD014F" w:rsidRDefault="00CD014F" w:rsidP="00C029B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B4E5339" w14:textId="77777777" w:rsidR="00CD014F" w:rsidRDefault="00CD014F" w:rsidP="00C029B1">
            <w:pPr>
              <w:pStyle w:val="TAC"/>
              <w:jc w:val="left"/>
              <w:rPr>
                <w:rFonts w:eastAsia="Times New Roman"/>
              </w:rPr>
            </w:pPr>
          </w:p>
        </w:tc>
      </w:tr>
      <w:tr w:rsidR="00CD014F" w14:paraId="3C6FC677" w14:textId="77777777" w:rsidTr="00C029B1">
        <w:trPr>
          <w:jc w:val="center"/>
        </w:trPr>
        <w:tc>
          <w:tcPr>
            <w:tcW w:w="1661" w:type="dxa"/>
            <w:shd w:val="clear" w:color="auto" w:fill="auto"/>
          </w:tcPr>
          <w:p w14:paraId="7F4EADFC" w14:textId="77777777" w:rsidR="00CD014F" w:rsidRDefault="00CD014F" w:rsidP="00C029B1">
            <w:pPr>
              <w:pStyle w:val="TAL"/>
              <w:rPr>
                <w:lang w:eastAsia="zh-CN"/>
              </w:rPr>
            </w:pPr>
            <w:r>
              <w:rPr>
                <w:lang w:eastAsia="zh-CN"/>
              </w:rPr>
              <w:t>altQoSReferences</w:t>
            </w:r>
          </w:p>
        </w:tc>
        <w:tc>
          <w:tcPr>
            <w:tcW w:w="1842" w:type="dxa"/>
            <w:shd w:val="clear" w:color="auto" w:fill="auto"/>
          </w:tcPr>
          <w:p w14:paraId="08759DE0" w14:textId="77777777" w:rsidR="00CD014F" w:rsidRDefault="00CD014F" w:rsidP="00C029B1">
            <w:pPr>
              <w:pStyle w:val="TAL"/>
              <w:rPr>
                <w:lang w:eastAsia="zh-CN"/>
              </w:rPr>
            </w:pPr>
            <w:r>
              <w:rPr>
                <w:lang w:eastAsia="zh-CN"/>
              </w:rPr>
              <w:t>array(string)</w:t>
            </w:r>
          </w:p>
        </w:tc>
        <w:tc>
          <w:tcPr>
            <w:tcW w:w="1134" w:type="dxa"/>
          </w:tcPr>
          <w:p w14:paraId="233661A2" w14:textId="77777777" w:rsidR="00CD014F" w:rsidRDefault="00CD014F" w:rsidP="00C029B1">
            <w:pPr>
              <w:pStyle w:val="TAC"/>
              <w:jc w:val="left"/>
              <w:rPr>
                <w:lang w:eastAsia="zh-CN"/>
              </w:rPr>
            </w:pPr>
            <w:r>
              <w:rPr>
                <w:lang w:eastAsia="zh-CN"/>
              </w:rPr>
              <w:t>0..N</w:t>
            </w:r>
          </w:p>
        </w:tc>
        <w:tc>
          <w:tcPr>
            <w:tcW w:w="3687" w:type="dxa"/>
          </w:tcPr>
          <w:p w14:paraId="784C53B9" w14:textId="77777777" w:rsidR="00CD014F" w:rsidRDefault="00CD014F" w:rsidP="00C029B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2334D22D" w14:textId="77777777" w:rsidR="00CD014F" w:rsidRDefault="00CD014F" w:rsidP="00C029B1">
            <w:pPr>
              <w:pStyle w:val="TAC"/>
              <w:jc w:val="left"/>
              <w:rPr>
                <w:rFonts w:eastAsia="Times New Roman"/>
              </w:rPr>
            </w:pPr>
            <w:r>
              <w:rPr>
                <w:rFonts w:eastAsia="Times New Roman"/>
              </w:rPr>
              <w:t>AlternativeQoS_5G</w:t>
            </w:r>
          </w:p>
        </w:tc>
      </w:tr>
      <w:tr w:rsidR="00CD014F" w14:paraId="597965C8" w14:textId="77777777" w:rsidTr="00C029B1">
        <w:trPr>
          <w:jc w:val="center"/>
        </w:trPr>
        <w:tc>
          <w:tcPr>
            <w:tcW w:w="1661" w:type="dxa"/>
            <w:shd w:val="clear" w:color="auto" w:fill="auto"/>
          </w:tcPr>
          <w:p w14:paraId="271D8CF6" w14:textId="77777777" w:rsidR="00CD014F" w:rsidRDefault="00CD014F" w:rsidP="00C029B1">
            <w:pPr>
              <w:pStyle w:val="TAL"/>
              <w:rPr>
                <w:lang w:eastAsia="zh-CN"/>
              </w:rPr>
            </w:pPr>
            <w:r>
              <w:rPr>
                <w:lang w:eastAsia="zh-CN"/>
              </w:rPr>
              <w:t>altQosReqs</w:t>
            </w:r>
          </w:p>
        </w:tc>
        <w:tc>
          <w:tcPr>
            <w:tcW w:w="1842" w:type="dxa"/>
            <w:shd w:val="clear" w:color="auto" w:fill="auto"/>
          </w:tcPr>
          <w:p w14:paraId="33B58904" w14:textId="77777777" w:rsidR="00CD014F" w:rsidRDefault="00CD014F" w:rsidP="00C029B1">
            <w:pPr>
              <w:pStyle w:val="TAL"/>
              <w:rPr>
                <w:lang w:eastAsia="zh-CN"/>
              </w:rPr>
            </w:pPr>
            <w:r>
              <w:t>array(AlternativeServiceRequirementsData)</w:t>
            </w:r>
          </w:p>
        </w:tc>
        <w:tc>
          <w:tcPr>
            <w:tcW w:w="1134" w:type="dxa"/>
          </w:tcPr>
          <w:p w14:paraId="56563B83" w14:textId="77777777" w:rsidR="00CD014F" w:rsidRDefault="00CD014F" w:rsidP="00C029B1">
            <w:pPr>
              <w:pStyle w:val="TAC"/>
              <w:jc w:val="left"/>
              <w:rPr>
                <w:lang w:eastAsia="zh-CN"/>
              </w:rPr>
            </w:pPr>
            <w:r>
              <w:rPr>
                <w:lang w:eastAsia="zh-CN"/>
              </w:rPr>
              <w:t>0..N</w:t>
            </w:r>
          </w:p>
        </w:tc>
        <w:tc>
          <w:tcPr>
            <w:tcW w:w="3687" w:type="dxa"/>
          </w:tcPr>
          <w:p w14:paraId="4536015B" w14:textId="77777777" w:rsidR="00CD014F" w:rsidRDefault="00CD014F"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3DEE80F" w14:textId="77777777" w:rsidR="00CD014F" w:rsidRDefault="00CD014F" w:rsidP="00C029B1">
            <w:pPr>
              <w:pStyle w:val="TAC"/>
              <w:jc w:val="left"/>
              <w:rPr>
                <w:rFonts w:eastAsia="Times New Roman"/>
              </w:rPr>
            </w:pPr>
            <w:bookmarkStart w:id="22" w:name="_Hlk96468377"/>
            <w:r>
              <w:rPr>
                <w:rFonts w:cs="Arial"/>
              </w:rPr>
              <w:t>AltQosWithIndParams_5G</w:t>
            </w:r>
            <w:bookmarkEnd w:id="22"/>
          </w:p>
        </w:tc>
      </w:tr>
      <w:tr w:rsidR="00CD014F" w14:paraId="7758B255" w14:textId="77777777" w:rsidTr="00C029B1">
        <w:trPr>
          <w:jc w:val="center"/>
        </w:trPr>
        <w:tc>
          <w:tcPr>
            <w:tcW w:w="1661" w:type="dxa"/>
            <w:shd w:val="clear" w:color="auto" w:fill="auto"/>
          </w:tcPr>
          <w:p w14:paraId="21429DCC" w14:textId="77777777" w:rsidR="00CD014F" w:rsidRDefault="00CD014F" w:rsidP="00C029B1">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13AC636B" w14:textId="77777777" w:rsidR="00CD014F" w:rsidRDefault="00CD014F" w:rsidP="00C029B1">
            <w:pPr>
              <w:pStyle w:val="TAL"/>
              <w:rPr>
                <w:lang w:eastAsia="zh-CN"/>
              </w:rPr>
            </w:pPr>
            <w:r>
              <w:rPr>
                <w:rFonts w:hint="eastAsia"/>
                <w:lang w:eastAsia="zh-CN"/>
              </w:rPr>
              <w:t>b</w:t>
            </w:r>
            <w:r>
              <w:rPr>
                <w:lang w:eastAsia="zh-CN"/>
              </w:rPr>
              <w:t>oolean</w:t>
            </w:r>
          </w:p>
        </w:tc>
        <w:tc>
          <w:tcPr>
            <w:tcW w:w="1134" w:type="dxa"/>
          </w:tcPr>
          <w:p w14:paraId="576EBE36" w14:textId="77777777" w:rsidR="00CD014F" w:rsidRDefault="00CD014F" w:rsidP="00C029B1">
            <w:pPr>
              <w:pStyle w:val="TAC"/>
              <w:jc w:val="left"/>
              <w:rPr>
                <w:rFonts w:eastAsia="Times New Roman"/>
              </w:rPr>
            </w:pPr>
            <w:r>
              <w:rPr>
                <w:rFonts w:hint="eastAsia"/>
                <w:lang w:eastAsia="zh-CN"/>
              </w:rPr>
              <w:t>0</w:t>
            </w:r>
            <w:r>
              <w:rPr>
                <w:lang w:eastAsia="zh-CN"/>
              </w:rPr>
              <w:t>..1</w:t>
            </w:r>
          </w:p>
        </w:tc>
        <w:tc>
          <w:tcPr>
            <w:tcW w:w="3687" w:type="dxa"/>
          </w:tcPr>
          <w:p w14:paraId="4E83FC40" w14:textId="77777777" w:rsidR="00CD014F" w:rsidRDefault="00CD014F" w:rsidP="00C029B1">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8710CE6" w14:textId="77777777" w:rsidR="00CD014F" w:rsidRDefault="00CD014F" w:rsidP="00C029B1">
            <w:pPr>
              <w:pStyle w:val="TAL"/>
              <w:rPr>
                <w:lang w:eastAsia="zh-CN"/>
              </w:rPr>
            </w:pPr>
          </w:p>
          <w:p w14:paraId="6408B1BD" w14:textId="77777777" w:rsidR="00CD014F" w:rsidRPr="00A97F36" w:rsidRDefault="00CD014F" w:rsidP="00C029B1">
            <w:pPr>
              <w:pStyle w:val="TAL"/>
            </w:pPr>
            <w:r w:rsidRPr="00A97F36">
              <w:rPr>
                <w:lang w:eastAsia="zh-CN"/>
              </w:rPr>
              <w:t xml:space="preserve">- true: the </w:t>
            </w:r>
            <w:r w:rsidRPr="00A97F36">
              <w:t>QoS flow parameters signalling to the UE is disabled;</w:t>
            </w:r>
          </w:p>
          <w:p w14:paraId="3C9785DD" w14:textId="77777777" w:rsidR="00CD014F" w:rsidRDefault="00CD014F" w:rsidP="00C029B1">
            <w:pPr>
              <w:pStyle w:val="TAL"/>
              <w:spacing w:after="60"/>
              <w:rPr>
                <w:rFonts w:eastAsia="Times New Roman" w:cs="Arial"/>
                <w:szCs w:val="18"/>
              </w:rPr>
            </w:pPr>
            <w:r w:rsidRPr="00A97F36">
              <w:rPr>
                <w:lang w:eastAsia="zh-CN"/>
              </w:rPr>
              <w:t>- false</w:t>
            </w:r>
            <w:r>
              <w:rPr>
                <w:lang w:eastAsia="zh-CN"/>
              </w:rPr>
              <w:t xml:space="preserve"> </w:t>
            </w:r>
            <w:bookmarkStart w:id="23" w:name="_Hlk112102748"/>
            <w:r>
              <w:rPr>
                <w:lang w:eastAsia="zh-CN"/>
              </w:rPr>
              <w:t>(default)</w:t>
            </w:r>
            <w:bookmarkEnd w:id="23"/>
            <w:r w:rsidRPr="00A97F36">
              <w:rPr>
                <w:lang w:eastAsia="zh-CN"/>
              </w:rPr>
              <w:t xml:space="preserve">: the </w:t>
            </w:r>
            <w:r w:rsidRPr="00A97F36">
              <w:t>QoS flow parameters signalling to the UE is not disabled.</w:t>
            </w:r>
          </w:p>
        </w:tc>
        <w:tc>
          <w:tcPr>
            <w:tcW w:w="1235" w:type="dxa"/>
          </w:tcPr>
          <w:p w14:paraId="1BF73FD6" w14:textId="77777777" w:rsidR="00CD014F" w:rsidRDefault="00CD014F" w:rsidP="00C029B1">
            <w:pPr>
              <w:pStyle w:val="TAC"/>
              <w:jc w:val="left"/>
              <w:rPr>
                <w:rFonts w:eastAsia="Times New Roman"/>
              </w:rPr>
            </w:pPr>
            <w:r>
              <w:rPr>
                <w:rFonts w:hint="eastAsia"/>
                <w:lang w:eastAsia="zh-CN"/>
              </w:rPr>
              <w:t>D</w:t>
            </w:r>
            <w:r>
              <w:rPr>
                <w:lang w:eastAsia="zh-CN"/>
              </w:rPr>
              <w:t>isableUENotification_5G</w:t>
            </w:r>
          </w:p>
        </w:tc>
      </w:tr>
      <w:tr w:rsidR="00CD014F" w14:paraId="60101F6A" w14:textId="77777777" w:rsidTr="00C029B1">
        <w:trPr>
          <w:jc w:val="center"/>
        </w:trPr>
        <w:tc>
          <w:tcPr>
            <w:tcW w:w="1661" w:type="dxa"/>
            <w:shd w:val="clear" w:color="auto" w:fill="auto"/>
          </w:tcPr>
          <w:p w14:paraId="20BE4C8F" w14:textId="77777777" w:rsidR="00CD014F" w:rsidRDefault="00CD014F" w:rsidP="00C029B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F8BD028" w14:textId="77777777" w:rsidR="00CD014F" w:rsidRDefault="00CD014F" w:rsidP="00C029B1">
            <w:pPr>
              <w:pStyle w:val="TAL"/>
              <w:rPr>
                <w:lang w:eastAsia="zh-CN"/>
              </w:rPr>
            </w:pPr>
            <w:r>
              <w:rPr>
                <w:lang w:eastAsia="zh-CN"/>
              </w:rPr>
              <w:t>Ipv4Addr</w:t>
            </w:r>
          </w:p>
        </w:tc>
        <w:tc>
          <w:tcPr>
            <w:tcW w:w="1134" w:type="dxa"/>
          </w:tcPr>
          <w:p w14:paraId="71BD6FEF" w14:textId="77777777" w:rsidR="00CD014F" w:rsidRDefault="00CD014F" w:rsidP="00C029B1">
            <w:pPr>
              <w:pStyle w:val="TAC"/>
              <w:jc w:val="left"/>
              <w:rPr>
                <w:rFonts w:eastAsia="Times New Roman"/>
              </w:rPr>
            </w:pPr>
            <w:r>
              <w:rPr>
                <w:rFonts w:eastAsia="Times New Roman"/>
              </w:rPr>
              <w:t>0..1</w:t>
            </w:r>
          </w:p>
        </w:tc>
        <w:tc>
          <w:tcPr>
            <w:tcW w:w="3687" w:type="dxa"/>
          </w:tcPr>
          <w:p w14:paraId="0B7C2920" w14:textId="77777777" w:rsidR="00CD014F" w:rsidRDefault="00CD014F" w:rsidP="00C029B1">
            <w:pPr>
              <w:pStyle w:val="TAL"/>
              <w:spacing w:after="60"/>
              <w:rPr>
                <w:lang w:eastAsia="zh-CN"/>
              </w:rPr>
            </w:pPr>
            <w:r>
              <w:rPr>
                <w:rFonts w:eastAsia="Times New Roman" w:cs="Arial"/>
                <w:szCs w:val="18"/>
              </w:rPr>
              <w:t>The Ipv4 address of the UE.</w:t>
            </w:r>
          </w:p>
          <w:p w14:paraId="3542697F" w14:textId="77777777" w:rsidR="00CD014F" w:rsidRDefault="00CD014F" w:rsidP="00C029B1">
            <w:pPr>
              <w:pStyle w:val="TAL"/>
              <w:rPr>
                <w:rFonts w:eastAsia="Times New Roman" w:cs="Arial"/>
                <w:szCs w:val="18"/>
              </w:rPr>
            </w:pPr>
            <w:r>
              <w:rPr>
                <w:lang w:eastAsia="zh-CN"/>
              </w:rPr>
              <w:t>(NOTE 2)</w:t>
            </w:r>
          </w:p>
        </w:tc>
        <w:tc>
          <w:tcPr>
            <w:tcW w:w="1235" w:type="dxa"/>
          </w:tcPr>
          <w:p w14:paraId="4FD601CE" w14:textId="77777777" w:rsidR="00CD014F" w:rsidRDefault="00CD014F" w:rsidP="00C029B1">
            <w:pPr>
              <w:pStyle w:val="TAC"/>
              <w:jc w:val="left"/>
              <w:rPr>
                <w:rFonts w:eastAsia="Times New Roman"/>
              </w:rPr>
            </w:pPr>
          </w:p>
        </w:tc>
      </w:tr>
      <w:tr w:rsidR="00CD014F" w14:paraId="49AE917E" w14:textId="77777777" w:rsidTr="00C029B1">
        <w:trPr>
          <w:jc w:val="center"/>
        </w:trPr>
        <w:tc>
          <w:tcPr>
            <w:tcW w:w="1661" w:type="dxa"/>
            <w:shd w:val="clear" w:color="auto" w:fill="auto"/>
          </w:tcPr>
          <w:p w14:paraId="65920EB5" w14:textId="77777777" w:rsidR="00CD014F" w:rsidRDefault="00CD014F" w:rsidP="00C029B1">
            <w:pPr>
              <w:pStyle w:val="TAL"/>
              <w:spacing w:after="60"/>
              <w:rPr>
                <w:lang w:eastAsia="zh-CN"/>
              </w:rPr>
            </w:pPr>
            <w:r>
              <w:lastRenderedPageBreak/>
              <w:t>ipDomain</w:t>
            </w:r>
          </w:p>
        </w:tc>
        <w:tc>
          <w:tcPr>
            <w:tcW w:w="1842" w:type="dxa"/>
            <w:shd w:val="clear" w:color="auto" w:fill="auto"/>
          </w:tcPr>
          <w:p w14:paraId="2F4B107E" w14:textId="77777777" w:rsidR="00CD014F" w:rsidRDefault="00CD014F" w:rsidP="00C029B1">
            <w:pPr>
              <w:pStyle w:val="TAL"/>
              <w:rPr>
                <w:lang w:eastAsia="zh-CN"/>
              </w:rPr>
            </w:pPr>
            <w:r>
              <w:rPr>
                <w:color w:val="000000"/>
              </w:rPr>
              <w:t>s</w:t>
            </w:r>
            <w:r>
              <w:rPr>
                <w:rFonts w:hint="eastAsia"/>
                <w:color w:val="000000"/>
              </w:rPr>
              <w:t>tring</w:t>
            </w:r>
          </w:p>
        </w:tc>
        <w:tc>
          <w:tcPr>
            <w:tcW w:w="1134" w:type="dxa"/>
          </w:tcPr>
          <w:p w14:paraId="6DC48A56" w14:textId="77777777" w:rsidR="00CD014F" w:rsidRDefault="00CD014F" w:rsidP="00C029B1">
            <w:pPr>
              <w:pStyle w:val="TAC"/>
              <w:jc w:val="left"/>
              <w:rPr>
                <w:rFonts w:eastAsia="Times New Roman"/>
              </w:rPr>
            </w:pPr>
            <w:r>
              <w:rPr>
                <w:rFonts w:eastAsia="Times New Roman"/>
              </w:rPr>
              <w:t>0..1</w:t>
            </w:r>
          </w:p>
        </w:tc>
        <w:tc>
          <w:tcPr>
            <w:tcW w:w="3687" w:type="dxa"/>
          </w:tcPr>
          <w:p w14:paraId="27FBF9E8" w14:textId="77777777" w:rsidR="00CD014F" w:rsidRDefault="00CD014F" w:rsidP="00C029B1">
            <w:pPr>
              <w:pStyle w:val="TAL"/>
              <w:spacing w:after="60"/>
              <w:rPr>
                <w:noProof/>
              </w:rPr>
            </w:pPr>
            <w:r>
              <w:rPr>
                <w:noProof/>
              </w:rPr>
              <w:t>The IPv4 address domain identifier.</w:t>
            </w:r>
          </w:p>
          <w:p w14:paraId="08AF0C15" w14:textId="77777777" w:rsidR="00CD014F" w:rsidRDefault="00CD014F" w:rsidP="00C029B1">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E6F2A17" w14:textId="77777777" w:rsidR="00CD014F" w:rsidRDefault="00CD014F" w:rsidP="00C029B1">
            <w:pPr>
              <w:pStyle w:val="TAC"/>
              <w:jc w:val="left"/>
              <w:rPr>
                <w:rFonts w:eastAsia="Times New Roman"/>
              </w:rPr>
            </w:pPr>
          </w:p>
        </w:tc>
      </w:tr>
      <w:tr w:rsidR="00CD014F" w14:paraId="44D4FE20" w14:textId="77777777" w:rsidTr="00C029B1">
        <w:trPr>
          <w:jc w:val="center"/>
        </w:trPr>
        <w:tc>
          <w:tcPr>
            <w:tcW w:w="1661" w:type="dxa"/>
            <w:shd w:val="clear" w:color="auto" w:fill="auto"/>
          </w:tcPr>
          <w:p w14:paraId="49106025" w14:textId="77777777" w:rsidR="00CD014F" w:rsidRPr="00176399" w:rsidRDefault="00CD014F" w:rsidP="00C029B1">
            <w:pPr>
              <w:pStyle w:val="TAL"/>
            </w:pPr>
            <w:r>
              <w:rPr>
                <w:rFonts w:hint="eastAsia"/>
              </w:rPr>
              <w:t>ueIpv6Addr</w:t>
            </w:r>
          </w:p>
        </w:tc>
        <w:tc>
          <w:tcPr>
            <w:tcW w:w="1842" w:type="dxa"/>
            <w:shd w:val="clear" w:color="auto" w:fill="auto"/>
          </w:tcPr>
          <w:p w14:paraId="14454F53" w14:textId="77777777" w:rsidR="00CD014F" w:rsidRDefault="00CD014F" w:rsidP="00C029B1">
            <w:pPr>
              <w:pStyle w:val="TAL"/>
            </w:pPr>
            <w:r>
              <w:rPr>
                <w:rFonts w:hint="eastAsia"/>
              </w:rPr>
              <w:t>Ipv6Addr</w:t>
            </w:r>
          </w:p>
        </w:tc>
        <w:tc>
          <w:tcPr>
            <w:tcW w:w="1134" w:type="dxa"/>
          </w:tcPr>
          <w:p w14:paraId="4200DB80" w14:textId="77777777" w:rsidR="00CD014F" w:rsidRDefault="00CD014F" w:rsidP="00C029B1">
            <w:pPr>
              <w:pStyle w:val="TAC"/>
              <w:jc w:val="left"/>
            </w:pPr>
            <w:r>
              <w:rPr>
                <w:rFonts w:hint="eastAsia"/>
              </w:rPr>
              <w:t>0..1</w:t>
            </w:r>
          </w:p>
        </w:tc>
        <w:tc>
          <w:tcPr>
            <w:tcW w:w="3687" w:type="dxa"/>
          </w:tcPr>
          <w:p w14:paraId="35F187C1" w14:textId="77777777" w:rsidR="00CD014F" w:rsidRPr="00176399" w:rsidRDefault="00CD014F" w:rsidP="00C029B1">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0DF1D12E" w14:textId="77777777" w:rsidR="00CD014F" w:rsidRPr="00176399" w:rsidRDefault="00CD014F" w:rsidP="00C029B1">
            <w:pPr>
              <w:pStyle w:val="TAL"/>
              <w:rPr>
                <w:rFonts w:eastAsia="Times New Roman" w:cs="Arial"/>
                <w:szCs w:val="18"/>
              </w:rPr>
            </w:pPr>
            <w:r w:rsidRPr="00176399">
              <w:rPr>
                <w:rFonts w:eastAsia="Times New Roman" w:cs="Arial"/>
                <w:szCs w:val="18"/>
              </w:rPr>
              <w:t>(NOTE 2)</w:t>
            </w:r>
          </w:p>
        </w:tc>
        <w:tc>
          <w:tcPr>
            <w:tcW w:w="1235" w:type="dxa"/>
          </w:tcPr>
          <w:p w14:paraId="10F291ED" w14:textId="77777777" w:rsidR="00CD014F" w:rsidRDefault="00CD014F" w:rsidP="00C029B1">
            <w:pPr>
              <w:pStyle w:val="TAC"/>
              <w:jc w:val="left"/>
              <w:rPr>
                <w:rFonts w:eastAsia="Times New Roman"/>
              </w:rPr>
            </w:pPr>
          </w:p>
        </w:tc>
      </w:tr>
      <w:tr w:rsidR="00CD014F" w14:paraId="0254811E" w14:textId="77777777" w:rsidTr="00C029B1">
        <w:trPr>
          <w:jc w:val="center"/>
        </w:trPr>
        <w:tc>
          <w:tcPr>
            <w:tcW w:w="1661" w:type="dxa"/>
            <w:shd w:val="clear" w:color="auto" w:fill="auto"/>
          </w:tcPr>
          <w:p w14:paraId="3A25E0FA" w14:textId="77777777" w:rsidR="00CD014F" w:rsidRDefault="00CD014F" w:rsidP="00C029B1">
            <w:pPr>
              <w:pStyle w:val="TAL"/>
            </w:pPr>
            <w:r>
              <w:rPr>
                <w:rFonts w:hint="eastAsia"/>
              </w:rPr>
              <w:t>macAddr</w:t>
            </w:r>
          </w:p>
        </w:tc>
        <w:tc>
          <w:tcPr>
            <w:tcW w:w="1842" w:type="dxa"/>
            <w:shd w:val="clear" w:color="auto" w:fill="auto"/>
          </w:tcPr>
          <w:p w14:paraId="5A349802" w14:textId="77777777" w:rsidR="00CD014F" w:rsidRDefault="00CD014F" w:rsidP="00C029B1">
            <w:pPr>
              <w:pStyle w:val="TAL"/>
            </w:pPr>
            <w:r>
              <w:rPr>
                <w:rFonts w:hint="eastAsia"/>
              </w:rPr>
              <w:t>M</w:t>
            </w:r>
            <w:r>
              <w:t>acAddr48</w:t>
            </w:r>
          </w:p>
        </w:tc>
        <w:tc>
          <w:tcPr>
            <w:tcW w:w="1134" w:type="dxa"/>
          </w:tcPr>
          <w:p w14:paraId="2EB85F9E" w14:textId="77777777" w:rsidR="00CD014F" w:rsidRDefault="00CD014F" w:rsidP="00C029B1">
            <w:pPr>
              <w:pStyle w:val="TAC"/>
              <w:jc w:val="left"/>
            </w:pPr>
            <w:r w:rsidRPr="00176399">
              <w:t>0..1</w:t>
            </w:r>
          </w:p>
        </w:tc>
        <w:tc>
          <w:tcPr>
            <w:tcW w:w="3687" w:type="dxa"/>
          </w:tcPr>
          <w:p w14:paraId="7238F089" w14:textId="77777777" w:rsidR="00CD014F" w:rsidRPr="00176399" w:rsidRDefault="00CD014F" w:rsidP="00C029B1">
            <w:pPr>
              <w:pStyle w:val="TAL"/>
              <w:rPr>
                <w:rFonts w:eastAsia="Times New Roman" w:cs="Arial"/>
                <w:szCs w:val="18"/>
              </w:rPr>
            </w:pPr>
            <w:r w:rsidRPr="00176399">
              <w:rPr>
                <w:rFonts w:eastAsia="Times New Roman" w:cs="Arial"/>
                <w:szCs w:val="18"/>
              </w:rPr>
              <w:t>Identifies the MAC address.</w:t>
            </w:r>
          </w:p>
          <w:p w14:paraId="0D70A432" w14:textId="77777777" w:rsidR="00CD014F" w:rsidRPr="00176399" w:rsidRDefault="00CD014F" w:rsidP="00C029B1">
            <w:pPr>
              <w:pStyle w:val="TAL"/>
              <w:rPr>
                <w:rFonts w:eastAsia="Times New Roman" w:cs="Arial"/>
                <w:szCs w:val="18"/>
              </w:rPr>
            </w:pPr>
            <w:r w:rsidRPr="00176399">
              <w:rPr>
                <w:rFonts w:eastAsia="Times New Roman" w:cs="Arial"/>
                <w:szCs w:val="18"/>
              </w:rPr>
              <w:t>(NOTE 2)</w:t>
            </w:r>
          </w:p>
        </w:tc>
        <w:tc>
          <w:tcPr>
            <w:tcW w:w="1235" w:type="dxa"/>
          </w:tcPr>
          <w:p w14:paraId="3557BF59" w14:textId="77777777" w:rsidR="00CD014F" w:rsidRDefault="00CD014F" w:rsidP="00C029B1">
            <w:pPr>
              <w:pStyle w:val="TAC"/>
              <w:jc w:val="left"/>
              <w:rPr>
                <w:rFonts w:eastAsia="Times New Roman"/>
              </w:rPr>
            </w:pPr>
            <w:r>
              <w:t>EthAsSessionQoS_5G</w:t>
            </w:r>
          </w:p>
        </w:tc>
      </w:tr>
      <w:tr w:rsidR="00CD014F" w14:paraId="195E3725" w14:textId="77777777" w:rsidTr="00C029B1">
        <w:trPr>
          <w:jc w:val="center"/>
        </w:trPr>
        <w:tc>
          <w:tcPr>
            <w:tcW w:w="1661" w:type="dxa"/>
            <w:shd w:val="clear" w:color="auto" w:fill="auto"/>
          </w:tcPr>
          <w:p w14:paraId="7EEA0FD2" w14:textId="77777777" w:rsidR="00CD014F" w:rsidRDefault="00CD014F" w:rsidP="00C029B1">
            <w:pPr>
              <w:pStyle w:val="TAL"/>
            </w:pPr>
            <w:r>
              <w:t>listUeAddrs</w:t>
            </w:r>
          </w:p>
        </w:tc>
        <w:tc>
          <w:tcPr>
            <w:tcW w:w="1842" w:type="dxa"/>
            <w:shd w:val="clear" w:color="auto" w:fill="auto"/>
          </w:tcPr>
          <w:p w14:paraId="746DE6C5" w14:textId="77777777" w:rsidR="00CD014F" w:rsidRDefault="00CD014F" w:rsidP="00C029B1">
            <w:pPr>
              <w:pStyle w:val="TAL"/>
            </w:pPr>
            <w:r>
              <w:t>array(IpAddr)</w:t>
            </w:r>
          </w:p>
        </w:tc>
        <w:tc>
          <w:tcPr>
            <w:tcW w:w="1134" w:type="dxa"/>
          </w:tcPr>
          <w:p w14:paraId="373B11AC" w14:textId="77777777" w:rsidR="00CD014F" w:rsidRDefault="00CD014F" w:rsidP="00C029B1">
            <w:pPr>
              <w:pStyle w:val="TAC"/>
              <w:jc w:val="left"/>
            </w:pPr>
            <w:r>
              <w:t>1..N</w:t>
            </w:r>
          </w:p>
        </w:tc>
        <w:tc>
          <w:tcPr>
            <w:tcW w:w="3687" w:type="dxa"/>
          </w:tcPr>
          <w:p w14:paraId="7021C1EF" w14:textId="77777777" w:rsidR="00CD014F" w:rsidRPr="00176399" w:rsidRDefault="00CD014F" w:rsidP="00C029B1">
            <w:pPr>
              <w:pStyle w:val="TAL"/>
              <w:rPr>
                <w:rFonts w:eastAsia="Times New Roman" w:cs="Arial"/>
                <w:szCs w:val="18"/>
              </w:rPr>
            </w:pPr>
            <w:r w:rsidRPr="00176399">
              <w:rPr>
                <w:rFonts w:eastAsia="Times New Roman" w:cs="Arial"/>
                <w:szCs w:val="18"/>
              </w:rPr>
              <w:t>Identifies the list of UE address.</w:t>
            </w:r>
          </w:p>
          <w:p w14:paraId="5A19CE7B" w14:textId="77777777" w:rsidR="00CD014F" w:rsidRPr="00176399" w:rsidRDefault="00CD014F" w:rsidP="00C029B1">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2B132AD0" w14:textId="77777777" w:rsidR="00CD014F" w:rsidRDefault="00CD014F" w:rsidP="00C029B1">
            <w:pPr>
              <w:pStyle w:val="TAC"/>
              <w:jc w:val="left"/>
            </w:pPr>
            <w:r>
              <w:t>ListUE_5G</w:t>
            </w:r>
          </w:p>
        </w:tc>
      </w:tr>
      <w:tr w:rsidR="00CD014F" w14:paraId="17F7CFDD" w14:textId="77777777" w:rsidTr="00C029B1">
        <w:trPr>
          <w:jc w:val="center"/>
        </w:trPr>
        <w:tc>
          <w:tcPr>
            <w:tcW w:w="1661" w:type="dxa"/>
            <w:shd w:val="clear" w:color="auto" w:fill="auto"/>
          </w:tcPr>
          <w:p w14:paraId="4E764827" w14:textId="77777777" w:rsidR="00CD014F" w:rsidRDefault="00CD014F" w:rsidP="00C029B1">
            <w:pPr>
              <w:pStyle w:val="TAL"/>
              <w:rPr>
                <w:lang w:eastAsia="zh-CN"/>
              </w:rPr>
            </w:pPr>
            <w:r>
              <w:t>usageThreshold</w:t>
            </w:r>
          </w:p>
        </w:tc>
        <w:tc>
          <w:tcPr>
            <w:tcW w:w="1842" w:type="dxa"/>
            <w:shd w:val="clear" w:color="auto" w:fill="auto"/>
          </w:tcPr>
          <w:p w14:paraId="2ABAE579" w14:textId="77777777" w:rsidR="00CD014F" w:rsidRDefault="00CD014F" w:rsidP="00C029B1">
            <w:pPr>
              <w:pStyle w:val="TAL"/>
              <w:rPr>
                <w:lang w:eastAsia="zh-CN"/>
              </w:rPr>
            </w:pPr>
            <w:r>
              <w:t>UsageThreshold</w:t>
            </w:r>
          </w:p>
        </w:tc>
        <w:tc>
          <w:tcPr>
            <w:tcW w:w="1134" w:type="dxa"/>
          </w:tcPr>
          <w:p w14:paraId="5F021C9C" w14:textId="77777777" w:rsidR="00CD014F" w:rsidRDefault="00CD014F" w:rsidP="00C029B1">
            <w:pPr>
              <w:pStyle w:val="TAC"/>
              <w:jc w:val="left"/>
              <w:rPr>
                <w:lang w:eastAsia="zh-CN"/>
              </w:rPr>
            </w:pPr>
            <w:r>
              <w:rPr>
                <w:rFonts w:hint="eastAsia"/>
                <w:lang w:eastAsia="zh-CN"/>
              </w:rPr>
              <w:t>0..1</w:t>
            </w:r>
          </w:p>
        </w:tc>
        <w:tc>
          <w:tcPr>
            <w:tcW w:w="3687" w:type="dxa"/>
          </w:tcPr>
          <w:p w14:paraId="6F107BB7" w14:textId="77777777" w:rsidR="00CD014F" w:rsidRDefault="00CD014F"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666FCA9" w14:textId="77777777" w:rsidR="00CD014F" w:rsidRDefault="00CD014F" w:rsidP="00C029B1">
            <w:pPr>
              <w:pStyle w:val="TAC"/>
              <w:jc w:val="left"/>
              <w:rPr>
                <w:rFonts w:eastAsia="Times New Roman"/>
              </w:rPr>
            </w:pPr>
          </w:p>
        </w:tc>
      </w:tr>
      <w:tr w:rsidR="00CD014F" w14:paraId="0B9E060D" w14:textId="77777777" w:rsidTr="00C029B1">
        <w:trPr>
          <w:jc w:val="center"/>
        </w:trPr>
        <w:tc>
          <w:tcPr>
            <w:tcW w:w="1661" w:type="dxa"/>
            <w:shd w:val="clear" w:color="auto" w:fill="auto"/>
          </w:tcPr>
          <w:p w14:paraId="18EE1D6A" w14:textId="77777777" w:rsidR="00CD014F" w:rsidRDefault="00CD014F" w:rsidP="00C029B1">
            <w:pPr>
              <w:pStyle w:val="TAL"/>
            </w:pPr>
            <w:r>
              <w:rPr>
                <w:rFonts w:hint="eastAsia"/>
              </w:rPr>
              <w:t>sponsor</w:t>
            </w:r>
            <w:r>
              <w:t>Info</w:t>
            </w:r>
          </w:p>
        </w:tc>
        <w:tc>
          <w:tcPr>
            <w:tcW w:w="1842" w:type="dxa"/>
            <w:shd w:val="clear" w:color="auto" w:fill="auto"/>
          </w:tcPr>
          <w:p w14:paraId="01EB33F8" w14:textId="77777777" w:rsidR="00CD014F" w:rsidRDefault="00CD014F" w:rsidP="00C029B1">
            <w:pPr>
              <w:pStyle w:val="TAL"/>
            </w:pPr>
            <w:r>
              <w:t>SponsorInformation</w:t>
            </w:r>
          </w:p>
        </w:tc>
        <w:tc>
          <w:tcPr>
            <w:tcW w:w="1134" w:type="dxa"/>
          </w:tcPr>
          <w:p w14:paraId="37355702" w14:textId="77777777" w:rsidR="00CD014F" w:rsidRDefault="00CD014F" w:rsidP="00C029B1">
            <w:pPr>
              <w:pStyle w:val="TAC"/>
              <w:jc w:val="left"/>
              <w:rPr>
                <w:lang w:eastAsia="zh-CN"/>
              </w:rPr>
            </w:pPr>
            <w:r>
              <w:rPr>
                <w:rFonts w:hint="eastAsia"/>
                <w:lang w:eastAsia="zh-CN"/>
              </w:rPr>
              <w:t>0..1</w:t>
            </w:r>
          </w:p>
        </w:tc>
        <w:tc>
          <w:tcPr>
            <w:tcW w:w="3687" w:type="dxa"/>
          </w:tcPr>
          <w:p w14:paraId="1457BE20" w14:textId="77777777" w:rsidR="00CD014F" w:rsidRDefault="00CD014F" w:rsidP="00C029B1">
            <w:pPr>
              <w:pStyle w:val="TAL"/>
              <w:rPr>
                <w:rFonts w:eastAsia="Times New Roman" w:cs="Arial"/>
                <w:szCs w:val="18"/>
              </w:rPr>
            </w:pPr>
            <w:r>
              <w:t>Indicates a sponsor information</w:t>
            </w:r>
          </w:p>
        </w:tc>
        <w:tc>
          <w:tcPr>
            <w:tcW w:w="1235" w:type="dxa"/>
          </w:tcPr>
          <w:p w14:paraId="0525864E" w14:textId="77777777" w:rsidR="00CD014F" w:rsidRDefault="00CD014F" w:rsidP="00C029B1">
            <w:pPr>
              <w:pStyle w:val="TAC"/>
              <w:jc w:val="left"/>
              <w:rPr>
                <w:rFonts w:eastAsia="Times New Roman"/>
              </w:rPr>
            </w:pPr>
          </w:p>
        </w:tc>
      </w:tr>
      <w:tr w:rsidR="00CD014F" w14:paraId="4217AD0D" w14:textId="77777777" w:rsidTr="00C029B1">
        <w:trPr>
          <w:jc w:val="center"/>
        </w:trPr>
        <w:tc>
          <w:tcPr>
            <w:tcW w:w="1661" w:type="dxa"/>
            <w:shd w:val="clear" w:color="auto" w:fill="auto"/>
          </w:tcPr>
          <w:p w14:paraId="485ADE8A" w14:textId="77777777" w:rsidR="00CD014F" w:rsidRDefault="00CD014F" w:rsidP="00C029B1">
            <w:pPr>
              <w:pStyle w:val="TAL"/>
            </w:pPr>
            <w:r w:rsidRPr="00CD014F">
              <w:rPr>
                <w:rFonts w:hint="eastAsia"/>
              </w:rPr>
              <w:t>qosMon</w:t>
            </w:r>
            <w:r w:rsidRPr="00CD014F">
              <w:t>Info</w:t>
            </w:r>
          </w:p>
        </w:tc>
        <w:tc>
          <w:tcPr>
            <w:tcW w:w="1842" w:type="dxa"/>
            <w:shd w:val="clear" w:color="auto" w:fill="auto"/>
          </w:tcPr>
          <w:p w14:paraId="6118285A" w14:textId="77777777" w:rsidR="00CD014F" w:rsidRDefault="00CD014F" w:rsidP="00C029B1">
            <w:pPr>
              <w:pStyle w:val="TAL"/>
            </w:pPr>
            <w:r>
              <w:t>QosMonitoringInformation</w:t>
            </w:r>
          </w:p>
        </w:tc>
        <w:tc>
          <w:tcPr>
            <w:tcW w:w="1134" w:type="dxa"/>
          </w:tcPr>
          <w:p w14:paraId="76D0E4D3" w14:textId="77777777" w:rsidR="00CD014F" w:rsidRDefault="00CD014F" w:rsidP="00C029B1">
            <w:pPr>
              <w:pStyle w:val="TAC"/>
              <w:jc w:val="left"/>
              <w:rPr>
                <w:lang w:eastAsia="zh-CN"/>
              </w:rPr>
            </w:pPr>
            <w:r>
              <w:t>0..1</w:t>
            </w:r>
          </w:p>
        </w:tc>
        <w:tc>
          <w:tcPr>
            <w:tcW w:w="3687" w:type="dxa"/>
          </w:tcPr>
          <w:p w14:paraId="46E77494" w14:textId="77777777" w:rsidR="00CD014F" w:rsidRDefault="00CD014F" w:rsidP="00C029B1">
            <w:pPr>
              <w:pStyle w:val="TAL"/>
            </w:pPr>
            <w:r>
              <w:t xml:space="preserve">Qos Monitoring information. </w:t>
            </w:r>
            <w:r>
              <w:rPr>
                <w:rFonts w:cs="Arial"/>
                <w:szCs w:val="18"/>
              </w:rPr>
              <w:t>It can be present when the event "QOS_MONITORING" is subscribed.</w:t>
            </w:r>
          </w:p>
        </w:tc>
        <w:tc>
          <w:tcPr>
            <w:tcW w:w="1235" w:type="dxa"/>
          </w:tcPr>
          <w:p w14:paraId="38702A68" w14:textId="77777777" w:rsidR="00CD014F" w:rsidRDefault="00CD014F" w:rsidP="00C029B1">
            <w:pPr>
              <w:pStyle w:val="TAC"/>
              <w:jc w:val="left"/>
              <w:rPr>
                <w:rFonts w:eastAsia="Times New Roman"/>
              </w:rPr>
            </w:pPr>
            <w:r>
              <w:rPr>
                <w:rFonts w:cs="Arial"/>
                <w:szCs w:val="18"/>
              </w:rPr>
              <w:t>QoSMonitoring_5G</w:t>
            </w:r>
          </w:p>
        </w:tc>
      </w:tr>
      <w:tr w:rsidR="00CD014F" w14:paraId="3D280E97" w14:textId="77777777" w:rsidTr="00C029B1">
        <w:trPr>
          <w:jc w:val="center"/>
        </w:trPr>
        <w:tc>
          <w:tcPr>
            <w:tcW w:w="1661" w:type="dxa"/>
            <w:shd w:val="clear" w:color="auto" w:fill="auto"/>
          </w:tcPr>
          <w:p w14:paraId="21569A53" w14:textId="77777777" w:rsidR="00CD014F" w:rsidRDefault="00CD014F" w:rsidP="00C029B1">
            <w:pPr>
              <w:pStyle w:val="TAL"/>
              <w:rPr>
                <w:lang w:eastAsia="zh-CN"/>
              </w:rPr>
            </w:pPr>
            <w:r>
              <w:rPr>
                <w:lang w:eastAsia="zh-CN"/>
              </w:rPr>
              <w:t>directNotifInd</w:t>
            </w:r>
          </w:p>
        </w:tc>
        <w:tc>
          <w:tcPr>
            <w:tcW w:w="1842" w:type="dxa"/>
            <w:shd w:val="clear" w:color="auto" w:fill="auto"/>
          </w:tcPr>
          <w:p w14:paraId="126B2A63" w14:textId="77777777" w:rsidR="00CD014F" w:rsidRDefault="00CD014F" w:rsidP="00C029B1">
            <w:pPr>
              <w:pStyle w:val="TAL"/>
            </w:pPr>
            <w:r>
              <w:rPr>
                <w:rFonts w:hint="eastAsia"/>
                <w:lang w:eastAsia="zh-CN"/>
              </w:rPr>
              <w:t>b</w:t>
            </w:r>
            <w:r>
              <w:rPr>
                <w:lang w:eastAsia="zh-CN"/>
              </w:rPr>
              <w:t>oolean</w:t>
            </w:r>
          </w:p>
        </w:tc>
        <w:tc>
          <w:tcPr>
            <w:tcW w:w="1134" w:type="dxa"/>
          </w:tcPr>
          <w:p w14:paraId="3445CF57" w14:textId="77777777" w:rsidR="00CD014F" w:rsidRDefault="00CD014F" w:rsidP="00C029B1">
            <w:pPr>
              <w:pStyle w:val="TAC"/>
              <w:jc w:val="left"/>
            </w:pPr>
            <w:r>
              <w:rPr>
                <w:rFonts w:hint="eastAsia"/>
                <w:lang w:eastAsia="zh-CN"/>
              </w:rPr>
              <w:t>0</w:t>
            </w:r>
            <w:r>
              <w:rPr>
                <w:lang w:eastAsia="zh-CN"/>
              </w:rPr>
              <w:t>..1</w:t>
            </w:r>
          </w:p>
        </w:tc>
        <w:tc>
          <w:tcPr>
            <w:tcW w:w="3687" w:type="dxa"/>
          </w:tcPr>
          <w:p w14:paraId="752FF8FF" w14:textId="77777777" w:rsidR="00CD014F" w:rsidRDefault="00CD014F"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C7037E9" w14:textId="77777777" w:rsidR="00CD014F" w:rsidRDefault="00CD014F" w:rsidP="00C029B1">
            <w:pPr>
              <w:pStyle w:val="TAL"/>
              <w:rPr>
                <w:lang w:eastAsia="zh-CN"/>
              </w:rPr>
            </w:pPr>
          </w:p>
          <w:p w14:paraId="081DC76E" w14:textId="77777777" w:rsidR="00CD014F" w:rsidRPr="00A97F36" w:rsidRDefault="00CD014F" w:rsidP="00C029B1">
            <w:pPr>
              <w:pStyle w:val="TAL"/>
            </w:pPr>
            <w:r w:rsidRPr="00A97F36">
              <w:rPr>
                <w:lang w:eastAsia="zh-CN"/>
              </w:rPr>
              <w:t>- true: the direct event notification is requested</w:t>
            </w:r>
            <w:r w:rsidRPr="00A97F36">
              <w:t>;</w:t>
            </w:r>
          </w:p>
          <w:p w14:paraId="79787C02" w14:textId="77777777" w:rsidR="00CD014F" w:rsidRDefault="00CD014F" w:rsidP="00C029B1">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E3A49A5" w14:textId="77777777" w:rsidR="00CD014F" w:rsidRDefault="00CD014F" w:rsidP="00C029B1">
            <w:pPr>
              <w:pStyle w:val="TAC"/>
              <w:jc w:val="left"/>
              <w:rPr>
                <w:rFonts w:cs="Arial"/>
                <w:szCs w:val="18"/>
              </w:rPr>
            </w:pPr>
            <w:r>
              <w:t>ExposureToEAS</w:t>
            </w:r>
          </w:p>
        </w:tc>
      </w:tr>
      <w:tr w:rsidR="00CD014F" w14:paraId="498C1045" w14:textId="77777777" w:rsidTr="00C029B1">
        <w:trPr>
          <w:jc w:val="center"/>
        </w:trPr>
        <w:tc>
          <w:tcPr>
            <w:tcW w:w="1661" w:type="dxa"/>
            <w:shd w:val="clear" w:color="auto" w:fill="auto"/>
          </w:tcPr>
          <w:p w14:paraId="44C493EB" w14:textId="77777777" w:rsidR="00CD014F" w:rsidRDefault="00CD014F" w:rsidP="00C029B1">
            <w:pPr>
              <w:pStyle w:val="TAL"/>
              <w:rPr>
                <w:lang w:eastAsia="zh-CN"/>
              </w:rPr>
            </w:pPr>
            <w:r>
              <w:rPr>
                <w:lang w:eastAsia="zh-CN"/>
              </w:rPr>
              <w:t>tscQosReq</w:t>
            </w:r>
          </w:p>
        </w:tc>
        <w:tc>
          <w:tcPr>
            <w:tcW w:w="1842" w:type="dxa"/>
            <w:shd w:val="clear" w:color="auto" w:fill="auto"/>
          </w:tcPr>
          <w:p w14:paraId="446B68C6" w14:textId="77777777" w:rsidR="00CD014F" w:rsidRDefault="00CD014F" w:rsidP="00C029B1">
            <w:pPr>
              <w:pStyle w:val="TAL"/>
              <w:rPr>
                <w:lang w:eastAsia="zh-CN"/>
              </w:rPr>
            </w:pPr>
            <w:r>
              <w:rPr>
                <w:lang w:eastAsia="zh-CN"/>
              </w:rPr>
              <w:t>TscQosRequirement</w:t>
            </w:r>
          </w:p>
        </w:tc>
        <w:tc>
          <w:tcPr>
            <w:tcW w:w="1134" w:type="dxa"/>
          </w:tcPr>
          <w:p w14:paraId="679F5BEE" w14:textId="77777777" w:rsidR="00CD014F" w:rsidRDefault="00CD014F" w:rsidP="00C029B1">
            <w:pPr>
              <w:pStyle w:val="TAC"/>
              <w:jc w:val="left"/>
              <w:rPr>
                <w:lang w:eastAsia="zh-CN"/>
              </w:rPr>
            </w:pPr>
            <w:r>
              <w:rPr>
                <w:rFonts w:hint="eastAsia"/>
                <w:lang w:eastAsia="zh-CN"/>
              </w:rPr>
              <w:t>0</w:t>
            </w:r>
            <w:r>
              <w:rPr>
                <w:lang w:eastAsia="zh-CN"/>
              </w:rPr>
              <w:t>..1</w:t>
            </w:r>
          </w:p>
        </w:tc>
        <w:tc>
          <w:tcPr>
            <w:tcW w:w="3687" w:type="dxa"/>
          </w:tcPr>
          <w:p w14:paraId="679697CB" w14:textId="77777777" w:rsidR="00CD014F" w:rsidRDefault="00CD014F" w:rsidP="00C029B1">
            <w:pPr>
              <w:pStyle w:val="TAL"/>
              <w:rPr>
                <w:lang w:eastAsia="zh-CN"/>
              </w:rPr>
            </w:pPr>
            <w:r>
              <w:rPr>
                <w:lang w:eastAsia="zh-CN"/>
              </w:rPr>
              <w:t>Contains the QoS requirements for time sensitive communication. (NOTE 5)</w:t>
            </w:r>
          </w:p>
        </w:tc>
        <w:tc>
          <w:tcPr>
            <w:tcW w:w="1235" w:type="dxa"/>
          </w:tcPr>
          <w:p w14:paraId="174A3AE3" w14:textId="77777777" w:rsidR="00CD014F" w:rsidRDefault="00CD014F"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15C1DEC6" w14:textId="77777777" w:rsidR="00CD014F" w:rsidRDefault="00CD014F" w:rsidP="00C029B1">
            <w:pPr>
              <w:pStyle w:val="TAC"/>
              <w:jc w:val="left"/>
            </w:pPr>
            <w:r>
              <w:rPr>
                <w:rFonts w:cs="Arial"/>
                <w:szCs w:val="18"/>
              </w:rPr>
              <w:t>XRM_5G</w:t>
            </w:r>
          </w:p>
        </w:tc>
      </w:tr>
      <w:tr w:rsidR="00CD014F" w14:paraId="72F34FB0" w14:textId="77777777" w:rsidTr="00C029B1">
        <w:trPr>
          <w:jc w:val="center"/>
        </w:trPr>
        <w:tc>
          <w:tcPr>
            <w:tcW w:w="1661" w:type="dxa"/>
            <w:shd w:val="clear" w:color="auto" w:fill="auto"/>
          </w:tcPr>
          <w:p w14:paraId="1D5905B4" w14:textId="77777777" w:rsidR="00CD014F" w:rsidRDefault="00CD014F" w:rsidP="00C029B1">
            <w:pPr>
              <w:pStyle w:val="TAL"/>
              <w:rPr>
                <w:lang w:eastAsia="zh-CN"/>
              </w:rPr>
            </w:pPr>
            <w:r>
              <w:t>requestTestNotification</w:t>
            </w:r>
          </w:p>
        </w:tc>
        <w:tc>
          <w:tcPr>
            <w:tcW w:w="1842" w:type="dxa"/>
            <w:shd w:val="clear" w:color="auto" w:fill="auto"/>
          </w:tcPr>
          <w:p w14:paraId="7B3C8DAC" w14:textId="77777777" w:rsidR="00CD014F" w:rsidRDefault="00CD014F" w:rsidP="00C029B1">
            <w:pPr>
              <w:pStyle w:val="TAL"/>
            </w:pPr>
            <w:r>
              <w:t>boolean</w:t>
            </w:r>
          </w:p>
        </w:tc>
        <w:tc>
          <w:tcPr>
            <w:tcW w:w="1134" w:type="dxa"/>
          </w:tcPr>
          <w:p w14:paraId="5D140408" w14:textId="77777777" w:rsidR="00CD014F" w:rsidRDefault="00CD014F" w:rsidP="00C029B1">
            <w:pPr>
              <w:pStyle w:val="TAC"/>
              <w:jc w:val="left"/>
              <w:rPr>
                <w:lang w:eastAsia="zh-CN"/>
              </w:rPr>
            </w:pPr>
            <w:r>
              <w:t>0..1</w:t>
            </w:r>
          </w:p>
        </w:tc>
        <w:tc>
          <w:tcPr>
            <w:tcW w:w="3687" w:type="dxa"/>
          </w:tcPr>
          <w:p w14:paraId="63EB8D2E" w14:textId="77777777" w:rsidR="00CD014F" w:rsidRDefault="00CD014F" w:rsidP="00C029B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E941B97" w14:textId="77777777" w:rsidR="00CD014F" w:rsidRDefault="00CD014F" w:rsidP="00C029B1">
            <w:pPr>
              <w:pStyle w:val="TAC"/>
              <w:jc w:val="left"/>
              <w:rPr>
                <w:rFonts w:eastAsia="Times New Roman"/>
              </w:rPr>
            </w:pPr>
            <w:r>
              <w:t>Notification_test_event</w:t>
            </w:r>
          </w:p>
        </w:tc>
      </w:tr>
      <w:tr w:rsidR="00CD014F" w14:paraId="39F9E5ED" w14:textId="77777777" w:rsidTr="00C029B1">
        <w:trPr>
          <w:jc w:val="center"/>
        </w:trPr>
        <w:tc>
          <w:tcPr>
            <w:tcW w:w="1661" w:type="dxa"/>
            <w:shd w:val="clear" w:color="auto" w:fill="auto"/>
          </w:tcPr>
          <w:p w14:paraId="7B44F8FD" w14:textId="77777777" w:rsidR="00CD014F" w:rsidRDefault="00CD014F" w:rsidP="00C029B1">
            <w:pPr>
              <w:pStyle w:val="TAL"/>
              <w:rPr>
                <w:lang w:eastAsia="zh-CN"/>
              </w:rPr>
            </w:pPr>
            <w:r>
              <w:rPr>
                <w:lang w:eastAsia="zh-CN"/>
              </w:rPr>
              <w:t>websockNotifConfig</w:t>
            </w:r>
          </w:p>
        </w:tc>
        <w:tc>
          <w:tcPr>
            <w:tcW w:w="1842" w:type="dxa"/>
            <w:shd w:val="clear" w:color="auto" w:fill="auto"/>
          </w:tcPr>
          <w:p w14:paraId="2010EB09" w14:textId="77777777" w:rsidR="00CD014F" w:rsidRDefault="00CD014F" w:rsidP="00C029B1">
            <w:pPr>
              <w:pStyle w:val="TAL"/>
            </w:pPr>
            <w:r>
              <w:rPr>
                <w:lang w:eastAsia="zh-CN"/>
              </w:rPr>
              <w:t>WebsockNotifConfig</w:t>
            </w:r>
          </w:p>
        </w:tc>
        <w:tc>
          <w:tcPr>
            <w:tcW w:w="1134" w:type="dxa"/>
          </w:tcPr>
          <w:p w14:paraId="44158C1D" w14:textId="77777777" w:rsidR="00CD014F" w:rsidRDefault="00CD014F" w:rsidP="00C029B1">
            <w:pPr>
              <w:pStyle w:val="TAC"/>
              <w:jc w:val="left"/>
              <w:rPr>
                <w:lang w:eastAsia="zh-CN"/>
              </w:rPr>
            </w:pPr>
            <w:r>
              <w:rPr>
                <w:lang w:eastAsia="zh-CN"/>
              </w:rPr>
              <w:t>0..1</w:t>
            </w:r>
          </w:p>
        </w:tc>
        <w:tc>
          <w:tcPr>
            <w:tcW w:w="3687" w:type="dxa"/>
          </w:tcPr>
          <w:p w14:paraId="09AD1832" w14:textId="77777777" w:rsidR="00CD014F" w:rsidRDefault="00CD014F" w:rsidP="00C029B1">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5085D99B" w14:textId="77777777" w:rsidR="00CD014F" w:rsidRDefault="00CD014F" w:rsidP="00C029B1">
            <w:pPr>
              <w:pStyle w:val="TAC"/>
              <w:jc w:val="left"/>
              <w:rPr>
                <w:rFonts w:eastAsia="Times New Roman"/>
              </w:rPr>
            </w:pPr>
            <w:r>
              <w:rPr>
                <w:lang w:eastAsia="zh-CN"/>
              </w:rPr>
              <w:t>Notification_websocket</w:t>
            </w:r>
          </w:p>
        </w:tc>
      </w:tr>
      <w:tr w:rsidR="00CD014F" w14:paraId="1EEB6651" w14:textId="77777777" w:rsidTr="00C029B1">
        <w:trPr>
          <w:jc w:val="center"/>
        </w:trPr>
        <w:tc>
          <w:tcPr>
            <w:tcW w:w="1661" w:type="dxa"/>
            <w:shd w:val="clear" w:color="auto" w:fill="auto"/>
          </w:tcPr>
          <w:p w14:paraId="42F68E0A" w14:textId="77777777" w:rsidR="00CD014F" w:rsidRDefault="00CD014F" w:rsidP="00C029B1">
            <w:pPr>
              <w:pStyle w:val="TAL"/>
              <w:rPr>
                <w:lang w:eastAsia="zh-CN"/>
              </w:rPr>
            </w:pPr>
            <w:r>
              <w:t>events</w:t>
            </w:r>
          </w:p>
        </w:tc>
        <w:tc>
          <w:tcPr>
            <w:tcW w:w="1842" w:type="dxa"/>
            <w:shd w:val="clear" w:color="auto" w:fill="auto"/>
          </w:tcPr>
          <w:p w14:paraId="07B3E06A" w14:textId="77777777" w:rsidR="00CD014F" w:rsidRDefault="00CD014F" w:rsidP="00C029B1">
            <w:pPr>
              <w:pStyle w:val="TAL"/>
              <w:rPr>
                <w:lang w:eastAsia="zh-CN"/>
              </w:rPr>
            </w:pPr>
            <w:r>
              <w:t>array(</w:t>
            </w:r>
            <w:r w:rsidRPr="00EF2605">
              <w:t>UserPlaneEvent</w:t>
            </w:r>
            <w:r>
              <w:t>)</w:t>
            </w:r>
          </w:p>
        </w:tc>
        <w:tc>
          <w:tcPr>
            <w:tcW w:w="1134" w:type="dxa"/>
          </w:tcPr>
          <w:p w14:paraId="1AB500A0" w14:textId="77777777" w:rsidR="00CD014F" w:rsidRDefault="00CD014F" w:rsidP="00C029B1">
            <w:pPr>
              <w:pStyle w:val="TAC"/>
              <w:jc w:val="left"/>
              <w:rPr>
                <w:lang w:eastAsia="zh-CN"/>
              </w:rPr>
            </w:pPr>
            <w:r>
              <w:t>0..N</w:t>
            </w:r>
          </w:p>
        </w:tc>
        <w:tc>
          <w:tcPr>
            <w:tcW w:w="3687" w:type="dxa"/>
          </w:tcPr>
          <w:p w14:paraId="2CE5C3DB" w14:textId="77777777" w:rsidR="00CD014F" w:rsidRDefault="00CD014F"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5977836" w14:textId="77777777" w:rsidR="00CD014F" w:rsidRDefault="00CD014F" w:rsidP="00C029B1">
            <w:pPr>
              <w:pStyle w:val="TAC"/>
              <w:jc w:val="left"/>
              <w:rPr>
                <w:lang w:eastAsia="zh-CN"/>
              </w:rPr>
            </w:pPr>
            <w:r>
              <w:rPr>
                <w:rFonts w:cs="Arial"/>
                <w:szCs w:val="18"/>
              </w:rPr>
              <w:t>enNB</w:t>
            </w:r>
          </w:p>
        </w:tc>
      </w:tr>
      <w:tr w:rsidR="00CD014F" w14:paraId="39477C3B" w14:textId="77777777" w:rsidTr="00C029B1">
        <w:trPr>
          <w:jc w:val="center"/>
        </w:trPr>
        <w:tc>
          <w:tcPr>
            <w:tcW w:w="1661" w:type="dxa"/>
            <w:shd w:val="clear" w:color="auto" w:fill="auto"/>
          </w:tcPr>
          <w:p w14:paraId="47C0FBD4" w14:textId="77777777" w:rsidR="00CD014F" w:rsidRDefault="00CD014F" w:rsidP="00C029B1">
            <w:pPr>
              <w:pStyle w:val="TAL"/>
            </w:pPr>
            <w:r>
              <w:t>multiModalId</w:t>
            </w:r>
          </w:p>
        </w:tc>
        <w:tc>
          <w:tcPr>
            <w:tcW w:w="1842" w:type="dxa"/>
            <w:shd w:val="clear" w:color="auto" w:fill="auto"/>
          </w:tcPr>
          <w:p w14:paraId="5189DC04" w14:textId="77777777" w:rsidR="00CD014F" w:rsidRDefault="00CD014F" w:rsidP="00C029B1">
            <w:pPr>
              <w:pStyle w:val="TAL"/>
            </w:pPr>
            <w:r>
              <w:t>MultiModalId</w:t>
            </w:r>
          </w:p>
        </w:tc>
        <w:tc>
          <w:tcPr>
            <w:tcW w:w="1134" w:type="dxa"/>
          </w:tcPr>
          <w:p w14:paraId="30CA63CA" w14:textId="77777777" w:rsidR="00CD014F" w:rsidRDefault="00CD014F" w:rsidP="00C029B1">
            <w:pPr>
              <w:pStyle w:val="TAC"/>
              <w:jc w:val="left"/>
            </w:pPr>
            <w:r>
              <w:t>0..1</w:t>
            </w:r>
          </w:p>
        </w:tc>
        <w:tc>
          <w:tcPr>
            <w:tcW w:w="3687" w:type="dxa"/>
          </w:tcPr>
          <w:p w14:paraId="5F630A28" w14:textId="77777777" w:rsidR="00CD014F" w:rsidRDefault="00CD014F" w:rsidP="00C029B1">
            <w:pPr>
              <w:pStyle w:val="TAL"/>
              <w:rPr>
                <w:rFonts w:cs="Arial"/>
                <w:szCs w:val="18"/>
              </w:rPr>
            </w:pPr>
            <w:r>
              <w:t>Multi-modal Service Identifier, as defined in 3GPP TS 29.514 [52].</w:t>
            </w:r>
          </w:p>
        </w:tc>
        <w:tc>
          <w:tcPr>
            <w:tcW w:w="1235" w:type="dxa"/>
          </w:tcPr>
          <w:p w14:paraId="75898F33" w14:textId="77777777" w:rsidR="00CD014F" w:rsidRDefault="00CD014F" w:rsidP="00C029B1">
            <w:pPr>
              <w:pStyle w:val="TAC"/>
              <w:jc w:val="left"/>
              <w:rPr>
                <w:rFonts w:cs="Arial"/>
                <w:szCs w:val="18"/>
              </w:rPr>
            </w:pPr>
            <w:r>
              <w:rPr>
                <w:rFonts w:cs="Arial"/>
                <w:szCs w:val="18"/>
              </w:rPr>
              <w:t>XRM_5G</w:t>
            </w:r>
          </w:p>
        </w:tc>
      </w:tr>
      <w:tr w:rsidR="00CD014F" w14:paraId="42C99A95" w14:textId="77777777" w:rsidTr="00C029B1">
        <w:trPr>
          <w:jc w:val="center"/>
        </w:trPr>
        <w:tc>
          <w:tcPr>
            <w:tcW w:w="1661" w:type="dxa"/>
            <w:shd w:val="clear" w:color="auto" w:fill="auto"/>
          </w:tcPr>
          <w:p w14:paraId="0675C212" w14:textId="77777777" w:rsidR="00CD014F" w:rsidRDefault="00CD014F" w:rsidP="00C029B1">
            <w:pPr>
              <w:pStyle w:val="TAL"/>
            </w:pPr>
            <w:r>
              <w:t>multiModDatFlows</w:t>
            </w:r>
          </w:p>
        </w:tc>
        <w:tc>
          <w:tcPr>
            <w:tcW w:w="1842" w:type="dxa"/>
            <w:shd w:val="clear" w:color="auto" w:fill="auto"/>
          </w:tcPr>
          <w:p w14:paraId="6EA2EFD2" w14:textId="77777777" w:rsidR="00CD014F" w:rsidRDefault="00CD014F" w:rsidP="00C029B1">
            <w:pPr>
              <w:pStyle w:val="TAL"/>
            </w:pPr>
            <w:r w:rsidRPr="001F1BAB">
              <w:t>map(</w:t>
            </w:r>
            <w:r>
              <w:t>AsSession</w:t>
            </w:r>
            <w:r w:rsidRPr="001F1BAB">
              <w:t>MediaComponent)</w:t>
            </w:r>
          </w:p>
        </w:tc>
        <w:tc>
          <w:tcPr>
            <w:tcW w:w="1134" w:type="dxa"/>
          </w:tcPr>
          <w:p w14:paraId="7BD74FD5" w14:textId="77777777" w:rsidR="00CD014F" w:rsidRDefault="00CD014F" w:rsidP="00C029B1">
            <w:pPr>
              <w:pStyle w:val="TAC"/>
              <w:jc w:val="left"/>
            </w:pPr>
            <w:r>
              <w:t>0..N</w:t>
            </w:r>
          </w:p>
        </w:tc>
        <w:tc>
          <w:tcPr>
            <w:tcW w:w="3687" w:type="dxa"/>
          </w:tcPr>
          <w:p w14:paraId="0E1EAB06" w14:textId="77777777" w:rsidR="00CD014F" w:rsidRDefault="00CD014F" w:rsidP="00C029B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4993B668" w14:textId="77777777" w:rsidR="00CD014F" w:rsidRDefault="00CD014F" w:rsidP="00C029B1">
            <w:pPr>
              <w:pStyle w:val="TAC"/>
              <w:jc w:val="left"/>
              <w:rPr>
                <w:rFonts w:cs="Arial"/>
                <w:szCs w:val="18"/>
              </w:rPr>
            </w:pPr>
            <w:r>
              <w:rPr>
                <w:rFonts w:cs="Arial"/>
                <w:szCs w:val="18"/>
              </w:rPr>
              <w:t>XRM_5G</w:t>
            </w:r>
          </w:p>
        </w:tc>
      </w:tr>
      <w:tr w:rsidR="00CD014F" w14:paraId="6933E77E" w14:textId="77777777" w:rsidTr="00C029B1">
        <w:trPr>
          <w:jc w:val="center"/>
        </w:trPr>
        <w:tc>
          <w:tcPr>
            <w:tcW w:w="1661" w:type="dxa"/>
            <w:shd w:val="clear" w:color="auto" w:fill="auto"/>
          </w:tcPr>
          <w:p w14:paraId="4B3C280F" w14:textId="77777777" w:rsidR="00CD014F" w:rsidRDefault="00CD014F" w:rsidP="00C029B1">
            <w:pPr>
              <w:pStyle w:val="TAL"/>
            </w:pPr>
            <w:r>
              <w:t>l4sInfo</w:t>
            </w:r>
          </w:p>
        </w:tc>
        <w:tc>
          <w:tcPr>
            <w:tcW w:w="1842" w:type="dxa"/>
            <w:shd w:val="clear" w:color="auto" w:fill="auto"/>
          </w:tcPr>
          <w:p w14:paraId="5DD9B0CC" w14:textId="77777777" w:rsidR="00CD014F" w:rsidRPr="001F1BAB" w:rsidRDefault="00CD014F" w:rsidP="00C029B1">
            <w:pPr>
              <w:pStyle w:val="TAL"/>
            </w:pPr>
            <w:r>
              <w:t>UplinkDownlinkSupport</w:t>
            </w:r>
          </w:p>
        </w:tc>
        <w:tc>
          <w:tcPr>
            <w:tcW w:w="1134" w:type="dxa"/>
          </w:tcPr>
          <w:p w14:paraId="03606ACA" w14:textId="77777777" w:rsidR="00CD014F" w:rsidRDefault="00CD014F" w:rsidP="00C029B1">
            <w:pPr>
              <w:pStyle w:val="TAC"/>
              <w:jc w:val="left"/>
            </w:pPr>
            <w:r>
              <w:rPr>
                <w:lang w:eastAsia="zh-CN"/>
              </w:rPr>
              <w:t>0..1</w:t>
            </w:r>
          </w:p>
        </w:tc>
        <w:tc>
          <w:tcPr>
            <w:tcW w:w="3687" w:type="dxa"/>
          </w:tcPr>
          <w:p w14:paraId="24ED7158" w14:textId="77777777" w:rsidR="00CD014F" w:rsidRDefault="00CD014F" w:rsidP="00C029B1">
            <w:pPr>
              <w:pStyle w:val="TAL"/>
            </w:pPr>
            <w:r>
              <w:rPr>
                <w:rFonts w:cs="Arial"/>
                <w:szCs w:val="18"/>
              </w:rPr>
              <w:t>Provides L4S support information.</w:t>
            </w:r>
          </w:p>
        </w:tc>
        <w:tc>
          <w:tcPr>
            <w:tcW w:w="1235" w:type="dxa"/>
          </w:tcPr>
          <w:p w14:paraId="44220C05" w14:textId="77777777" w:rsidR="00CD014F" w:rsidRDefault="00CD014F" w:rsidP="00C029B1">
            <w:pPr>
              <w:pStyle w:val="TAC"/>
              <w:jc w:val="left"/>
              <w:rPr>
                <w:rFonts w:cs="Arial"/>
                <w:szCs w:val="18"/>
              </w:rPr>
            </w:pPr>
            <w:r>
              <w:rPr>
                <w:lang w:val="en-US"/>
              </w:rPr>
              <w:t>XRM_5G</w:t>
            </w:r>
          </w:p>
        </w:tc>
      </w:tr>
      <w:tr w:rsidR="00CD014F" w14:paraId="39BB125A" w14:textId="77777777" w:rsidTr="00C029B1">
        <w:trPr>
          <w:jc w:val="center"/>
        </w:trPr>
        <w:tc>
          <w:tcPr>
            <w:tcW w:w="1661" w:type="dxa"/>
            <w:shd w:val="clear" w:color="auto" w:fill="auto"/>
          </w:tcPr>
          <w:p w14:paraId="0744B826" w14:textId="77777777" w:rsidR="00CD014F" w:rsidRDefault="00CD014F" w:rsidP="00C029B1">
            <w:pPr>
              <w:pStyle w:val="TAL"/>
            </w:pPr>
            <w:r>
              <w:rPr>
                <w:rFonts w:hint="eastAsia"/>
                <w:lang w:eastAsia="zh-CN"/>
              </w:rPr>
              <w:t>p</w:t>
            </w:r>
            <w:r>
              <w:rPr>
                <w:lang w:eastAsia="zh-CN"/>
              </w:rPr>
              <w:t>duSetQos</w:t>
            </w:r>
          </w:p>
        </w:tc>
        <w:tc>
          <w:tcPr>
            <w:tcW w:w="1842" w:type="dxa"/>
            <w:shd w:val="clear" w:color="auto" w:fill="auto"/>
          </w:tcPr>
          <w:p w14:paraId="72594871" w14:textId="77777777" w:rsidR="00CD014F" w:rsidRDefault="00CD014F" w:rsidP="00C029B1">
            <w:pPr>
              <w:pStyle w:val="TAL"/>
            </w:pPr>
            <w:r>
              <w:rPr>
                <w:rFonts w:hint="eastAsia"/>
                <w:lang w:eastAsia="zh-CN"/>
              </w:rPr>
              <w:t>P</w:t>
            </w:r>
            <w:r>
              <w:rPr>
                <w:lang w:eastAsia="zh-CN"/>
              </w:rPr>
              <w:t>duSetQosPara</w:t>
            </w:r>
          </w:p>
        </w:tc>
        <w:tc>
          <w:tcPr>
            <w:tcW w:w="1134" w:type="dxa"/>
          </w:tcPr>
          <w:p w14:paraId="663D118E" w14:textId="77777777" w:rsidR="00CD014F" w:rsidRDefault="00CD014F" w:rsidP="00C029B1">
            <w:pPr>
              <w:pStyle w:val="TAC"/>
              <w:jc w:val="left"/>
              <w:rPr>
                <w:lang w:eastAsia="zh-CN"/>
              </w:rPr>
            </w:pPr>
            <w:r>
              <w:t>0..1</w:t>
            </w:r>
          </w:p>
        </w:tc>
        <w:tc>
          <w:tcPr>
            <w:tcW w:w="3687" w:type="dxa"/>
          </w:tcPr>
          <w:p w14:paraId="4FD77430" w14:textId="77777777" w:rsidR="00CD014F" w:rsidRDefault="00CD014F"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24" w:name="_Hlk127797738"/>
            <w:r w:rsidRPr="000200AA">
              <w:rPr>
                <w:lang w:eastAsia="zh-CN"/>
              </w:rPr>
              <w:t>based QoS</w:t>
            </w:r>
            <w:r w:rsidRPr="00A67A12">
              <w:rPr>
                <w:lang w:val="en-US"/>
              </w:rPr>
              <w:t xml:space="preserve"> </w:t>
            </w:r>
            <w:r w:rsidRPr="00A67A12">
              <w:t>handling</w:t>
            </w:r>
            <w:bookmarkEnd w:id="24"/>
            <w:r>
              <w:t>.</w:t>
            </w:r>
          </w:p>
        </w:tc>
        <w:tc>
          <w:tcPr>
            <w:tcW w:w="1235" w:type="dxa"/>
          </w:tcPr>
          <w:p w14:paraId="17913C18" w14:textId="77777777" w:rsidR="00CD014F" w:rsidRDefault="00CD014F" w:rsidP="00C029B1">
            <w:pPr>
              <w:pStyle w:val="TAC"/>
              <w:jc w:val="left"/>
              <w:rPr>
                <w:lang w:val="en-US"/>
              </w:rPr>
            </w:pPr>
            <w:r>
              <w:rPr>
                <w:rFonts w:cs="Arial"/>
                <w:szCs w:val="18"/>
              </w:rPr>
              <w:t>XRM_5G</w:t>
            </w:r>
          </w:p>
        </w:tc>
      </w:tr>
      <w:tr w:rsidR="00CD014F" w14:paraId="3C687915" w14:textId="77777777" w:rsidTr="00C029B1">
        <w:trPr>
          <w:jc w:val="center"/>
        </w:trPr>
        <w:tc>
          <w:tcPr>
            <w:tcW w:w="1661" w:type="dxa"/>
            <w:shd w:val="clear" w:color="auto" w:fill="auto"/>
          </w:tcPr>
          <w:p w14:paraId="58BBD1EC" w14:textId="77777777" w:rsidR="00CD014F" w:rsidRDefault="00CD014F" w:rsidP="00C029B1">
            <w:pPr>
              <w:pStyle w:val="TAL"/>
              <w:rPr>
                <w:lang w:eastAsia="zh-CN"/>
              </w:rPr>
            </w:pPr>
            <w:r>
              <w:rPr>
                <w:rFonts w:hint="eastAsia"/>
                <w:lang w:eastAsia="zh-CN"/>
              </w:rPr>
              <w:t>r</w:t>
            </w:r>
            <w:r>
              <w:rPr>
                <w:lang w:eastAsia="zh-CN"/>
              </w:rPr>
              <w:t>TLatencyInd</w:t>
            </w:r>
          </w:p>
        </w:tc>
        <w:tc>
          <w:tcPr>
            <w:tcW w:w="1842" w:type="dxa"/>
            <w:shd w:val="clear" w:color="auto" w:fill="auto"/>
          </w:tcPr>
          <w:p w14:paraId="387132A9" w14:textId="77777777" w:rsidR="00CD014F" w:rsidRDefault="00CD014F" w:rsidP="00C029B1">
            <w:pPr>
              <w:pStyle w:val="TAL"/>
              <w:rPr>
                <w:lang w:eastAsia="zh-CN"/>
              </w:rPr>
            </w:pPr>
            <w:r>
              <w:rPr>
                <w:rFonts w:hint="eastAsia"/>
                <w:lang w:eastAsia="zh-CN"/>
              </w:rPr>
              <w:t>b</w:t>
            </w:r>
            <w:r>
              <w:rPr>
                <w:lang w:eastAsia="zh-CN"/>
              </w:rPr>
              <w:t>oolean</w:t>
            </w:r>
          </w:p>
        </w:tc>
        <w:tc>
          <w:tcPr>
            <w:tcW w:w="1134" w:type="dxa"/>
          </w:tcPr>
          <w:p w14:paraId="69B154C2" w14:textId="77777777" w:rsidR="00CD014F" w:rsidRDefault="00CD014F" w:rsidP="00C029B1">
            <w:pPr>
              <w:pStyle w:val="TAC"/>
              <w:jc w:val="left"/>
            </w:pPr>
            <w:r>
              <w:t>0..1</w:t>
            </w:r>
          </w:p>
        </w:tc>
        <w:tc>
          <w:tcPr>
            <w:tcW w:w="3687" w:type="dxa"/>
          </w:tcPr>
          <w:p w14:paraId="530D8EBC" w14:textId="77777777" w:rsidR="00CD014F" w:rsidRDefault="00CD014F"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4A29B097" w14:textId="77777777" w:rsidR="00CD014F" w:rsidRDefault="00CD014F" w:rsidP="00C029B1">
            <w:pPr>
              <w:pStyle w:val="TAC"/>
              <w:jc w:val="left"/>
              <w:rPr>
                <w:rFonts w:cs="Arial"/>
                <w:szCs w:val="18"/>
              </w:rPr>
            </w:pPr>
            <w:r>
              <w:t>XRM_5G</w:t>
            </w:r>
          </w:p>
        </w:tc>
      </w:tr>
      <w:tr w:rsidR="00CD014F" w14:paraId="7EC03148" w14:textId="77777777" w:rsidTr="00C029B1">
        <w:trPr>
          <w:jc w:val="center"/>
        </w:trPr>
        <w:tc>
          <w:tcPr>
            <w:tcW w:w="1661" w:type="dxa"/>
            <w:shd w:val="clear" w:color="auto" w:fill="auto"/>
          </w:tcPr>
          <w:p w14:paraId="0EF9E782" w14:textId="77777777" w:rsidR="00CD014F" w:rsidRDefault="00CD014F" w:rsidP="00C029B1">
            <w:pPr>
              <w:pStyle w:val="TAL"/>
              <w:rPr>
                <w:lang w:eastAsia="zh-CN"/>
              </w:rPr>
            </w:pPr>
            <w:r>
              <w:t>pduSetProtDesc</w:t>
            </w:r>
          </w:p>
        </w:tc>
        <w:tc>
          <w:tcPr>
            <w:tcW w:w="1842" w:type="dxa"/>
            <w:shd w:val="clear" w:color="auto" w:fill="auto"/>
          </w:tcPr>
          <w:p w14:paraId="243327A4" w14:textId="77777777" w:rsidR="00CD014F" w:rsidRDefault="00CD014F" w:rsidP="00C029B1">
            <w:pPr>
              <w:pStyle w:val="TAL"/>
              <w:rPr>
                <w:lang w:eastAsia="zh-CN"/>
              </w:rPr>
            </w:pPr>
            <w:r>
              <w:t>ProtoDesc</w:t>
            </w:r>
          </w:p>
        </w:tc>
        <w:tc>
          <w:tcPr>
            <w:tcW w:w="1134" w:type="dxa"/>
          </w:tcPr>
          <w:p w14:paraId="59848802" w14:textId="77777777" w:rsidR="00CD014F" w:rsidRDefault="00CD014F" w:rsidP="00C029B1">
            <w:pPr>
              <w:pStyle w:val="TAC"/>
              <w:jc w:val="left"/>
            </w:pPr>
            <w:r>
              <w:t>0..1</w:t>
            </w:r>
          </w:p>
        </w:tc>
        <w:tc>
          <w:tcPr>
            <w:tcW w:w="3687" w:type="dxa"/>
          </w:tcPr>
          <w:p w14:paraId="4C628EDD" w14:textId="77777777" w:rsidR="00CD014F" w:rsidRPr="00FA2328" w:rsidRDefault="00CD014F" w:rsidP="00C029B1">
            <w:pPr>
              <w:pStyle w:val="TAL"/>
            </w:pPr>
            <w:r>
              <w:t>Protocol description for PDU Set identification in UPF</w:t>
            </w:r>
          </w:p>
        </w:tc>
        <w:tc>
          <w:tcPr>
            <w:tcW w:w="1235" w:type="dxa"/>
          </w:tcPr>
          <w:p w14:paraId="7C0FA1D4" w14:textId="77777777" w:rsidR="00CD014F" w:rsidRDefault="00CD014F" w:rsidP="00C029B1">
            <w:pPr>
              <w:pStyle w:val="TAC"/>
              <w:jc w:val="left"/>
            </w:pPr>
            <w:r>
              <w:rPr>
                <w:rFonts w:cs="Arial"/>
                <w:szCs w:val="18"/>
              </w:rPr>
              <w:t>XRM_5G</w:t>
            </w:r>
          </w:p>
        </w:tc>
      </w:tr>
      <w:tr w:rsidR="00CD014F" w14:paraId="70347714" w14:textId="77777777" w:rsidTr="00C029B1">
        <w:trPr>
          <w:jc w:val="center"/>
        </w:trPr>
        <w:tc>
          <w:tcPr>
            <w:tcW w:w="1661" w:type="dxa"/>
            <w:shd w:val="clear" w:color="auto" w:fill="auto"/>
          </w:tcPr>
          <w:p w14:paraId="2E2F8D52" w14:textId="77777777" w:rsidR="00CD014F" w:rsidRDefault="00CD014F" w:rsidP="00C029B1">
            <w:pPr>
              <w:pStyle w:val="TAL"/>
            </w:pPr>
            <w:r>
              <w:rPr>
                <w:lang w:eastAsia="zh-CN"/>
              </w:rPr>
              <w:t>periodInfo</w:t>
            </w:r>
          </w:p>
        </w:tc>
        <w:tc>
          <w:tcPr>
            <w:tcW w:w="1842" w:type="dxa"/>
            <w:shd w:val="clear" w:color="auto" w:fill="auto"/>
          </w:tcPr>
          <w:p w14:paraId="714D477F" w14:textId="77777777" w:rsidR="00CD014F" w:rsidRDefault="00CD014F" w:rsidP="00C029B1">
            <w:pPr>
              <w:pStyle w:val="TAL"/>
            </w:pPr>
            <w:r w:rsidRPr="003E43E1">
              <w:t>Periodicity</w:t>
            </w:r>
            <w:r>
              <w:t>Info</w:t>
            </w:r>
          </w:p>
        </w:tc>
        <w:tc>
          <w:tcPr>
            <w:tcW w:w="1134" w:type="dxa"/>
          </w:tcPr>
          <w:p w14:paraId="3CBCC2A1" w14:textId="77777777" w:rsidR="00CD014F" w:rsidRDefault="00CD014F" w:rsidP="00C029B1">
            <w:pPr>
              <w:pStyle w:val="TAC"/>
              <w:jc w:val="left"/>
            </w:pPr>
            <w:r>
              <w:t>0..1</w:t>
            </w:r>
          </w:p>
        </w:tc>
        <w:tc>
          <w:tcPr>
            <w:tcW w:w="3687" w:type="dxa"/>
          </w:tcPr>
          <w:p w14:paraId="30837F1E" w14:textId="77777777" w:rsidR="00CD014F" w:rsidRDefault="00CD014F"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FB07991" w14:textId="77777777" w:rsidR="00CD014F" w:rsidRDefault="00CD014F" w:rsidP="00C029B1">
            <w:pPr>
              <w:pStyle w:val="TAC"/>
              <w:jc w:val="left"/>
              <w:rPr>
                <w:rFonts w:cs="Arial"/>
                <w:szCs w:val="18"/>
              </w:rPr>
            </w:pPr>
            <w:r>
              <w:t>XRM_5G</w:t>
            </w:r>
          </w:p>
        </w:tc>
      </w:tr>
      <w:tr w:rsidR="00CD014F" w14:paraId="08E2C3CC" w14:textId="77777777" w:rsidTr="00C029B1">
        <w:trPr>
          <w:jc w:val="center"/>
        </w:trPr>
        <w:tc>
          <w:tcPr>
            <w:tcW w:w="1661" w:type="dxa"/>
            <w:shd w:val="clear" w:color="auto" w:fill="auto"/>
          </w:tcPr>
          <w:p w14:paraId="27C93E71" w14:textId="77777777" w:rsidR="00CD014F" w:rsidRDefault="00CD014F" w:rsidP="00C029B1">
            <w:pPr>
              <w:pStyle w:val="TAL"/>
              <w:rPr>
                <w:lang w:eastAsia="zh-CN"/>
              </w:rPr>
            </w:pPr>
            <w:r w:rsidRPr="00CD014F">
              <w:rPr>
                <w:rFonts w:hint="eastAsia"/>
              </w:rPr>
              <w:t>p</w:t>
            </w:r>
            <w:r w:rsidRPr="00CD014F">
              <w:t>dvMon</w:t>
            </w:r>
          </w:p>
        </w:tc>
        <w:tc>
          <w:tcPr>
            <w:tcW w:w="1842" w:type="dxa"/>
            <w:shd w:val="clear" w:color="auto" w:fill="auto"/>
          </w:tcPr>
          <w:p w14:paraId="6E6D3869" w14:textId="77777777" w:rsidR="00CD014F" w:rsidRPr="003E43E1" w:rsidRDefault="00CD014F" w:rsidP="00C029B1">
            <w:pPr>
              <w:pStyle w:val="TAL"/>
            </w:pPr>
            <w:r>
              <w:t>QosMonitoringInformation</w:t>
            </w:r>
          </w:p>
        </w:tc>
        <w:tc>
          <w:tcPr>
            <w:tcW w:w="1134" w:type="dxa"/>
          </w:tcPr>
          <w:p w14:paraId="6F19F94C" w14:textId="77777777" w:rsidR="00CD014F" w:rsidRDefault="00CD014F" w:rsidP="00C029B1">
            <w:pPr>
              <w:pStyle w:val="TAC"/>
              <w:jc w:val="left"/>
            </w:pPr>
            <w:r>
              <w:rPr>
                <w:rFonts w:hint="eastAsia"/>
                <w:lang w:eastAsia="zh-CN"/>
              </w:rPr>
              <w:t>0</w:t>
            </w:r>
            <w:r>
              <w:rPr>
                <w:lang w:val="en-US" w:eastAsia="zh-CN"/>
              </w:rPr>
              <w:t>..1</w:t>
            </w:r>
          </w:p>
        </w:tc>
        <w:tc>
          <w:tcPr>
            <w:tcW w:w="3687" w:type="dxa"/>
          </w:tcPr>
          <w:p w14:paraId="527DBAD7" w14:textId="77777777" w:rsidR="00CD014F" w:rsidRPr="00562C01" w:rsidRDefault="00CD014F" w:rsidP="00C029B1">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3C75A90A" w14:textId="77777777" w:rsidR="00CD014F" w:rsidRDefault="00CD014F" w:rsidP="00C029B1">
            <w:pPr>
              <w:pStyle w:val="TAC"/>
              <w:jc w:val="left"/>
            </w:pPr>
            <w:r>
              <w:rPr>
                <w:rFonts w:cs="Arial"/>
                <w:szCs w:val="18"/>
              </w:rPr>
              <w:t>XRM_5G</w:t>
            </w:r>
          </w:p>
        </w:tc>
      </w:tr>
      <w:tr w:rsidR="00CD014F" w14:paraId="48583D07" w14:textId="77777777" w:rsidTr="00C029B1">
        <w:trPr>
          <w:jc w:val="center"/>
        </w:trPr>
        <w:tc>
          <w:tcPr>
            <w:tcW w:w="1661" w:type="dxa"/>
            <w:shd w:val="clear" w:color="auto" w:fill="auto"/>
          </w:tcPr>
          <w:p w14:paraId="7E7E1071" w14:textId="77777777" w:rsidR="00CD014F" w:rsidRDefault="00CD014F" w:rsidP="00C029B1">
            <w:pPr>
              <w:pStyle w:val="TAL"/>
              <w:rPr>
                <w:lang w:eastAsia="zh-CN"/>
              </w:rPr>
            </w:pPr>
            <w:r>
              <w:rPr>
                <w:lang w:eastAsia="zh-CN"/>
              </w:rPr>
              <w:t>qosDuration</w:t>
            </w:r>
          </w:p>
        </w:tc>
        <w:tc>
          <w:tcPr>
            <w:tcW w:w="1842" w:type="dxa"/>
            <w:shd w:val="clear" w:color="auto" w:fill="auto"/>
          </w:tcPr>
          <w:p w14:paraId="4549CD1D" w14:textId="77777777" w:rsidR="00CD014F" w:rsidRDefault="00CD014F" w:rsidP="00C029B1">
            <w:pPr>
              <w:pStyle w:val="TAL"/>
            </w:pPr>
            <w:r>
              <w:rPr>
                <w:rFonts w:hint="eastAsia"/>
                <w:lang w:eastAsia="zh-CN"/>
              </w:rPr>
              <w:t>Duration</w:t>
            </w:r>
            <w:r>
              <w:rPr>
                <w:lang w:eastAsia="zh-CN"/>
              </w:rPr>
              <w:t>Sec</w:t>
            </w:r>
          </w:p>
        </w:tc>
        <w:tc>
          <w:tcPr>
            <w:tcW w:w="1134" w:type="dxa"/>
          </w:tcPr>
          <w:p w14:paraId="3B4EBA5C" w14:textId="77777777" w:rsidR="00CD014F" w:rsidRDefault="00CD014F" w:rsidP="00C029B1">
            <w:pPr>
              <w:pStyle w:val="TAC"/>
              <w:jc w:val="left"/>
              <w:rPr>
                <w:lang w:eastAsia="zh-CN"/>
              </w:rPr>
            </w:pPr>
            <w:r>
              <w:rPr>
                <w:lang w:eastAsia="zh-CN"/>
              </w:rPr>
              <w:t>0..1</w:t>
            </w:r>
          </w:p>
        </w:tc>
        <w:tc>
          <w:tcPr>
            <w:tcW w:w="3687" w:type="dxa"/>
          </w:tcPr>
          <w:p w14:paraId="565039AE" w14:textId="77777777" w:rsidR="00CD014F" w:rsidRDefault="00CD014F" w:rsidP="00C029B1">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5EC1B561" w14:textId="77777777" w:rsidR="00CD014F" w:rsidRDefault="00CD014F" w:rsidP="00C029B1">
            <w:pPr>
              <w:pStyle w:val="TAC"/>
              <w:jc w:val="left"/>
              <w:rPr>
                <w:rFonts w:cs="Arial"/>
                <w:szCs w:val="18"/>
              </w:rPr>
            </w:pPr>
            <w:r>
              <w:rPr>
                <w:rFonts w:cs="Arial"/>
              </w:rPr>
              <w:t>QoSTiming_5G</w:t>
            </w:r>
          </w:p>
        </w:tc>
      </w:tr>
      <w:tr w:rsidR="00CD014F" w14:paraId="16FFCBEF" w14:textId="77777777" w:rsidTr="00C029B1">
        <w:trPr>
          <w:jc w:val="center"/>
        </w:trPr>
        <w:tc>
          <w:tcPr>
            <w:tcW w:w="1661" w:type="dxa"/>
            <w:shd w:val="clear" w:color="auto" w:fill="auto"/>
          </w:tcPr>
          <w:p w14:paraId="7C2A19DE" w14:textId="77777777" w:rsidR="00CD014F" w:rsidRDefault="00CD014F" w:rsidP="00C029B1">
            <w:pPr>
              <w:pStyle w:val="TAL"/>
              <w:rPr>
                <w:lang w:eastAsia="zh-CN"/>
              </w:rPr>
            </w:pPr>
            <w:r>
              <w:rPr>
                <w:lang w:eastAsia="zh-CN"/>
              </w:rPr>
              <w:lastRenderedPageBreak/>
              <w:t>qosInactInt</w:t>
            </w:r>
          </w:p>
        </w:tc>
        <w:tc>
          <w:tcPr>
            <w:tcW w:w="1842" w:type="dxa"/>
            <w:shd w:val="clear" w:color="auto" w:fill="auto"/>
          </w:tcPr>
          <w:p w14:paraId="762F622A" w14:textId="77777777" w:rsidR="00CD014F" w:rsidRDefault="00CD014F" w:rsidP="00C029B1">
            <w:pPr>
              <w:pStyle w:val="TAL"/>
            </w:pPr>
            <w:r>
              <w:rPr>
                <w:rFonts w:hint="eastAsia"/>
                <w:lang w:eastAsia="zh-CN"/>
              </w:rPr>
              <w:t>Duration</w:t>
            </w:r>
            <w:r>
              <w:rPr>
                <w:lang w:eastAsia="zh-CN"/>
              </w:rPr>
              <w:t>Sec</w:t>
            </w:r>
          </w:p>
        </w:tc>
        <w:tc>
          <w:tcPr>
            <w:tcW w:w="1134" w:type="dxa"/>
          </w:tcPr>
          <w:p w14:paraId="12D5E3AA" w14:textId="77777777" w:rsidR="00CD014F" w:rsidRDefault="00CD014F" w:rsidP="00C029B1">
            <w:pPr>
              <w:pStyle w:val="TAC"/>
              <w:jc w:val="left"/>
              <w:rPr>
                <w:lang w:eastAsia="zh-CN"/>
              </w:rPr>
            </w:pPr>
            <w:r>
              <w:rPr>
                <w:lang w:eastAsia="zh-CN"/>
              </w:rPr>
              <w:t>0..1</w:t>
            </w:r>
          </w:p>
        </w:tc>
        <w:tc>
          <w:tcPr>
            <w:tcW w:w="3687" w:type="dxa"/>
          </w:tcPr>
          <w:p w14:paraId="328BB4B8" w14:textId="77777777" w:rsidR="00CD014F" w:rsidRDefault="00CD014F" w:rsidP="00C029B1">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34A0C705" w14:textId="77777777" w:rsidR="00CD014F" w:rsidRDefault="00CD014F" w:rsidP="00C029B1">
            <w:pPr>
              <w:pStyle w:val="TAC"/>
              <w:jc w:val="left"/>
              <w:rPr>
                <w:rFonts w:cs="Arial"/>
                <w:szCs w:val="18"/>
              </w:rPr>
            </w:pPr>
            <w:r>
              <w:rPr>
                <w:rFonts w:cs="Arial"/>
              </w:rPr>
              <w:t>QoSTiming_5G</w:t>
            </w:r>
          </w:p>
        </w:tc>
      </w:tr>
      <w:tr w:rsidR="00CD014F" w14:paraId="34EC95CE" w14:textId="77777777" w:rsidTr="00C029B1">
        <w:trPr>
          <w:jc w:val="center"/>
        </w:trPr>
        <w:tc>
          <w:tcPr>
            <w:tcW w:w="1661" w:type="dxa"/>
            <w:shd w:val="clear" w:color="auto" w:fill="auto"/>
          </w:tcPr>
          <w:p w14:paraId="6E3F3D61" w14:textId="77777777" w:rsidR="00CD014F" w:rsidRPr="00CD014F" w:rsidRDefault="00CD014F" w:rsidP="00C029B1">
            <w:pPr>
              <w:pStyle w:val="TAL"/>
            </w:pPr>
            <w:r w:rsidRPr="00CD014F">
              <w:t>rttMon</w:t>
            </w:r>
          </w:p>
        </w:tc>
        <w:tc>
          <w:tcPr>
            <w:tcW w:w="1842" w:type="dxa"/>
            <w:shd w:val="clear" w:color="auto" w:fill="auto"/>
          </w:tcPr>
          <w:p w14:paraId="0B229CDD" w14:textId="77777777" w:rsidR="00CD014F" w:rsidRDefault="00CD014F" w:rsidP="00C029B1">
            <w:pPr>
              <w:pStyle w:val="TAL"/>
            </w:pPr>
            <w:r>
              <w:t>QosMonitoringInformation</w:t>
            </w:r>
          </w:p>
        </w:tc>
        <w:tc>
          <w:tcPr>
            <w:tcW w:w="1134" w:type="dxa"/>
          </w:tcPr>
          <w:p w14:paraId="49E8900B" w14:textId="77777777" w:rsidR="00CD014F" w:rsidRDefault="00CD014F" w:rsidP="00C029B1">
            <w:pPr>
              <w:pStyle w:val="TAC"/>
              <w:jc w:val="left"/>
              <w:rPr>
                <w:lang w:eastAsia="zh-CN"/>
              </w:rPr>
            </w:pPr>
            <w:r>
              <w:rPr>
                <w:lang w:eastAsia="zh-CN"/>
              </w:rPr>
              <w:t>0..1</w:t>
            </w:r>
          </w:p>
        </w:tc>
        <w:tc>
          <w:tcPr>
            <w:tcW w:w="3687" w:type="dxa"/>
          </w:tcPr>
          <w:p w14:paraId="79EAD3F4" w14:textId="77777777" w:rsidR="00CD014F" w:rsidRDefault="00CD014F" w:rsidP="00C029B1">
            <w:pPr>
              <w:pStyle w:val="TAL"/>
              <w:rPr>
                <w:lang w:eastAsia="zh-CN"/>
              </w:rPr>
            </w:pPr>
            <w:r>
              <w:rPr>
                <w:lang w:eastAsia="zh-CN"/>
              </w:rPr>
              <w:t>Contains the round-trip delay over two service data flow information for the subscribed report.</w:t>
            </w:r>
          </w:p>
          <w:p w14:paraId="40D22F4D" w14:textId="77777777" w:rsidR="00CD014F" w:rsidRDefault="00CD014F" w:rsidP="00C029B1">
            <w:pPr>
              <w:pStyle w:val="TAL"/>
              <w:rPr>
                <w:lang w:eastAsia="zh-CN"/>
              </w:rPr>
            </w:pPr>
            <w:r>
              <w:rPr>
                <w:lang w:eastAsia="zh-CN"/>
              </w:rPr>
              <w:t>It shall be provided for</w:t>
            </w:r>
            <w:r>
              <w:t xml:space="preserve"> "RT_DELAY_TWO_QOS_FLOWS" event.</w:t>
            </w:r>
          </w:p>
        </w:tc>
        <w:tc>
          <w:tcPr>
            <w:tcW w:w="1235" w:type="dxa"/>
          </w:tcPr>
          <w:p w14:paraId="5A6D79F5" w14:textId="77777777" w:rsidR="00CD014F" w:rsidRDefault="00CD014F" w:rsidP="00C029B1">
            <w:pPr>
              <w:pStyle w:val="TAC"/>
              <w:jc w:val="left"/>
              <w:rPr>
                <w:rFonts w:cs="Arial"/>
                <w:szCs w:val="18"/>
              </w:rPr>
            </w:pPr>
            <w:r>
              <w:rPr>
                <w:rFonts w:cs="Arial"/>
                <w:szCs w:val="18"/>
              </w:rPr>
              <w:t>XRM_5G</w:t>
            </w:r>
          </w:p>
        </w:tc>
      </w:tr>
      <w:tr w:rsidR="00CD014F" w14:paraId="1BC01BA6" w14:textId="77777777" w:rsidTr="00C029B1">
        <w:trPr>
          <w:jc w:val="center"/>
        </w:trPr>
        <w:tc>
          <w:tcPr>
            <w:tcW w:w="1661" w:type="dxa"/>
            <w:shd w:val="clear" w:color="auto" w:fill="auto"/>
          </w:tcPr>
          <w:p w14:paraId="733BC597" w14:textId="77777777" w:rsidR="00CD014F" w:rsidRPr="00CD014F" w:rsidRDefault="00CD014F" w:rsidP="00C029B1">
            <w:pPr>
              <w:pStyle w:val="TAL"/>
            </w:pPr>
            <w:r w:rsidRPr="00CD014F">
              <w:t>qosMonDatRate</w:t>
            </w:r>
          </w:p>
        </w:tc>
        <w:tc>
          <w:tcPr>
            <w:tcW w:w="1842" w:type="dxa"/>
            <w:shd w:val="clear" w:color="auto" w:fill="auto"/>
          </w:tcPr>
          <w:p w14:paraId="5718362E" w14:textId="77777777" w:rsidR="00CD014F" w:rsidRDefault="00CD014F" w:rsidP="00C029B1">
            <w:pPr>
              <w:pStyle w:val="TAL"/>
            </w:pPr>
            <w:r>
              <w:t>QosMonitoringInformation</w:t>
            </w:r>
          </w:p>
        </w:tc>
        <w:tc>
          <w:tcPr>
            <w:tcW w:w="1134" w:type="dxa"/>
          </w:tcPr>
          <w:p w14:paraId="56E35428" w14:textId="77777777" w:rsidR="00CD014F" w:rsidRDefault="00CD014F" w:rsidP="00C029B1">
            <w:pPr>
              <w:pStyle w:val="TAC"/>
              <w:jc w:val="left"/>
              <w:rPr>
                <w:lang w:eastAsia="zh-CN"/>
              </w:rPr>
            </w:pPr>
            <w:r>
              <w:rPr>
                <w:lang w:eastAsia="zh-CN"/>
              </w:rPr>
              <w:t>0..1</w:t>
            </w:r>
          </w:p>
        </w:tc>
        <w:tc>
          <w:tcPr>
            <w:tcW w:w="3687" w:type="dxa"/>
          </w:tcPr>
          <w:p w14:paraId="6A206D60" w14:textId="77777777" w:rsidR="00CD014F" w:rsidRDefault="00CD014F" w:rsidP="00C029B1">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7910FCD3" w14:textId="77777777" w:rsidR="00CD014F" w:rsidRDefault="00CD014F" w:rsidP="00C029B1">
            <w:pPr>
              <w:pStyle w:val="TAC"/>
              <w:jc w:val="left"/>
              <w:rPr>
                <w:rFonts w:cs="Arial"/>
                <w:szCs w:val="18"/>
              </w:rPr>
            </w:pPr>
            <w:r>
              <w:rPr>
                <w:rFonts w:cs="Arial"/>
                <w:szCs w:val="18"/>
              </w:rPr>
              <w:t>XRM_5G</w:t>
            </w:r>
          </w:p>
        </w:tc>
      </w:tr>
      <w:tr w:rsidR="00CD014F" w14:paraId="32BBC847" w14:textId="77777777" w:rsidTr="00C029B1">
        <w:trPr>
          <w:jc w:val="center"/>
        </w:trPr>
        <w:tc>
          <w:tcPr>
            <w:tcW w:w="1661" w:type="dxa"/>
            <w:shd w:val="clear" w:color="auto" w:fill="auto"/>
          </w:tcPr>
          <w:p w14:paraId="33F15F7C" w14:textId="77777777" w:rsidR="00CD014F" w:rsidRDefault="00CD014F" w:rsidP="00C029B1">
            <w:pPr>
              <w:pStyle w:val="TAL"/>
            </w:pPr>
            <w:r>
              <w:t>avrgWndw</w:t>
            </w:r>
          </w:p>
        </w:tc>
        <w:tc>
          <w:tcPr>
            <w:tcW w:w="1842" w:type="dxa"/>
            <w:shd w:val="clear" w:color="auto" w:fill="auto"/>
          </w:tcPr>
          <w:p w14:paraId="4DE8EA05" w14:textId="77777777" w:rsidR="00CD014F" w:rsidRDefault="00CD014F" w:rsidP="00C029B1">
            <w:pPr>
              <w:pStyle w:val="TAL"/>
            </w:pPr>
            <w:r>
              <w:rPr>
                <w:lang w:eastAsia="zh-CN"/>
              </w:rPr>
              <w:t>AverWindow</w:t>
            </w:r>
          </w:p>
        </w:tc>
        <w:tc>
          <w:tcPr>
            <w:tcW w:w="1134" w:type="dxa"/>
          </w:tcPr>
          <w:p w14:paraId="7B6690B6" w14:textId="77777777" w:rsidR="00CD014F" w:rsidRDefault="00CD014F" w:rsidP="00C029B1">
            <w:pPr>
              <w:pStyle w:val="TAC"/>
              <w:jc w:val="left"/>
              <w:rPr>
                <w:lang w:eastAsia="zh-CN"/>
              </w:rPr>
            </w:pPr>
            <w:r>
              <w:rPr>
                <w:lang w:eastAsia="zh-CN"/>
              </w:rPr>
              <w:t>0..1</w:t>
            </w:r>
          </w:p>
        </w:tc>
        <w:tc>
          <w:tcPr>
            <w:tcW w:w="3687" w:type="dxa"/>
          </w:tcPr>
          <w:p w14:paraId="28CAA096" w14:textId="77777777" w:rsidR="00CD014F" w:rsidRDefault="00CD014F" w:rsidP="00C029B1">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007F67BF" w14:textId="77777777" w:rsidR="00CD014F" w:rsidRDefault="00CD014F" w:rsidP="00C029B1">
            <w:pPr>
              <w:pStyle w:val="TAC"/>
              <w:jc w:val="left"/>
              <w:rPr>
                <w:rFonts w:cs="Arial"/>
                <w:szCs w:val="18"/>
              </w:rPr>
            </w:pPr>
            <w:r>
              <w:rPr>
                <w:lang w:eastAsia="zh-CN"/>
              </w:rPr>
              <w:t>XRM_5G</w:t>
            </w:r>
          </w:p>
        </w:tc>
      </w:tr>
      <w:tr w:rsidR="00CD014F" w14:paraId="6DF18A4C" w14:textId="77777777" w:rsidTr="00C029B1">
        <w:trPr>
          <w:jc w:val="center"/>
        </w:trPr>
        <w:tc>
          <w:tcPr>
            <w:tcW w:w="1661" w:type="dxa"/>
            <w:shd w:val="clear" w:color="auto" w:fill="auto"/>
          </w:tcPr>
          <w:p w14:paraId="68FF26FB" w14:textId="77777777" w:rsidR="00CD014F" w:rsidRDefault="00CD014F" w:rsidP="00C029B1">
            <w:pPr>
              <w:pStyle w:val="TAL"/>
            </w:pPr>
            <w:r>
              <w:t>servAuthInfo</w:t>
            </w:r>
          </w:p>
        </w:tc>
        <w:tc>
          <w:tcPr>
            <w:tcW w:w="1842" w:type="dxa"/>
            <w:shd w:val="clear" w:color="auto" w:fill="auto"/>
          </w:tcPr>
          <w:p w14:paraId="1F8752B3" w14:textId="77777777" w:rsidR="00CD014F" w:rsidRDefault="00CD014F" w:rsidP="00C029B1">
            <w:pPr>
              <w:pStyle w:val="TAL"/>
              <w:rPr>
                <w:lang w:eastAsia="zh-CN"/>
              </w:rPr>
            </w:pPr>
            <w:r>
              <w:t>ServAuthInfo</w:t>
            </w:r>
          </w:p>
        </w:tc>
        <w:tc>
          <w:tcPr>
            <w:tcW w:w="1134" w:type="dxa"/>
          </w:tcPr>
          <w:p w14:paraId="257C6137" w14:textId="77777777" w:rsidR="00CD014F" w:rsidRDefault="00CD014F" w:rsidP="00C029B1">
            <w:pPr>
              <w:pStyle w:val="TAC"/>
              <w:jc w:val="left"/>
              <w:rPr>
                <w:lang w:eastAsia="zh-CN"/>
              </w:rPr>
            </w:pPr>
            <w:r>
              <w:rPr>
                <w:rFonts w:hint="eastAsia"/>
                <w:lang w:eastAsia="zh-CN"/>
              </w:rPr>
              <w:t>0</w:t>
            </w:r>
            <w:r>
              <w:rPr>
                <w:lang w:eastAsia="zh-CN"/>
              </w:rPr>
              <w:t>..1</w:t>
            </w:r>
          </w:p>
        </w:tc>
        <w:tc>
          <w:tcPr>
            <w:tcW w:w="3687" w:type="dxa"/>
          </w:tcPr>
          <w:p w14:paraId="2FAA39B2" w14:textId="77777777" w:rsidR="00CD014F" w:rsidRDefault="00CD014F" w:rsidP="00C029B1">
            <w:pPr>
              <w:pStyle w:val="TAL"/>
              <w:rPr>
                <w:rFonts w:cs="Arial"/>
                <w:szCs w:val="18"/>
              </w:rPr>
            </w:pPr>
            <w:r>
              <w:rPr>
                <w:rFonts w:cs="Arial"/>
                <w:szCs w:val="18"/>
              </w:rPr>
              <w:t>Indicates the authorization result for the QoS monitoring request.</w:t>
            </w:r>
          </w:p>
          <w:p w14:paraId="30743CC7" w14:textId="77777777" w:rsidR="00CD014F" w:rsidRDefault="00CD014F" w:rsidP="00C029B1">
            <w:pPr>
              <w:pStyle w:val="TAL"/>
              <w:rPr>
                <w:lang w:eastAsia="zh-CN"/>
              </w:rPr>
            </w:pPr>
            <w:r>
              <w:t>Supplied by the NEF.</w:t>
            </w:r>
          </w:p>
        </w:tc>
        <w:tc>
          <w:tcPr>
            <w:tcW w:w="1235" w:type="dxa"/>
          </w:tcPr>
          <w:p w14:paraId="764C7355" w14:textId="77777777" w:rsidR="00CD014F" w:rsidRDefault="00CD014F" w:rsidP="00C029B1">
            <w:pPr>
              <w:pStyle w:val="TAC"/>
              <w:jc w:val="left"/>
              <w:rPr>
                <w:lang w:eastAsia="zh-CN"/>
              </w:rPr>
            </w:pPr>
            <w:r>
              <w:t>XRM_5G</w:t>
            </w:r>
          </w:p>
        </w:tc>
      </w:tr>
      <w:tr w:rsidR="00CD014F" w14:paraId="7DCD882A" w14:textId="77777777" w:rsidTr="00C029B1">
        <w:trPr>
          <w:jc w:val="center"/>
        </w:trPr>
        <w:tc>
          <w:tcPr>
            <w:tcW w:w="1661" w:type="dxa"/>
            <w:shd w:val="clear" w:color="auto" w:fill="auto"/>
          </w:tcPr>
          <w:p w14:paraId="665380B7" w14:textId="77777777" w:rsidR="00CD014F" w:rsidRDefault="00CD014F" w:rsidP="00C029B1">
            <w:pPr>
              <w:pStyle w:val="TAL"/>
            </w:pPr>
            <w:r w:rsidRPr="00CD014F">
              <w:t>qosMonConReq</w:t>
            </w:r>
          </w:p>
        </w:tc>
        <w:tc>
          <w:tcPr>
            <w:tcW w:w="1842" w:type="dxa"/>
            <w:shd w:val="clear" w:color="auto" w:fill="auto"/>
          </w:tcPr>
          <w:p w14:paraId="2C7DD71B" w14:textId="77777777" w:rsidR="00CD014F" w:rsidRDefault="00CD014F" w:rsidP="00C029B1">
            <w:pPr>
              <w:pStyle w:val="TAL"/>
            </w:pPr>
            <w:r>
              <w:t>QosMonitoringInformation</w:t>
            </w:r>
          </w:p>
        </w:tc>
        <w:tc>
          <w:tcPr>
            <w:tcW w:w="1134" w:type="dxa"/>
          </w:tcPr>
          <w:p w14:paraId="72B1EC7D" w14:textId="77777777" w:rsidR="00CD014F" w:rsidRDefault="00CD014F" w:rsidP="00C029B1">
            <w:pPr>
              <w:pStyle w:val="TAC"/>
              <w:jc w:val="left"/>
              <w:rPr>
                <w:lang w:eastAsia="zh-CN"/>
              </w:rPr>
            </w:pPr>
            <w:r>
              <w:rPr>
                <w:rFonts w:hint="eastAsia"/>
                <w:lang w:eastAsia="zh-CN"/>
              </w:rPr>
              <w:t>0</w:t>
            </w:r>
            <w:r>
              <w:rPr>
                <w:lang w:val="en-US" w:eastAsia="zh-CN"/>
              </w:rPr>
              <w:t>..1</w:t>
            </w:r>
          </w:p>
        </w:tc>
        <w:tc>
          <w:tcPr>
            <w:tcW w:w="3687" w:type="dxa"/>
          </w:tcPr>
          <w:p w14:paraId="2ECA74C4" w14:textId="77777777" w:rsidR="00CD014F" w:rsidRPr="00FE61B3" w:rsidRDefault="00CD014F" w:rsidP="00C029B1">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7EE58B3" w14:textId="77777777" w:rsidR="00CD014F" w:rsidRDefault="00CD014F" w:rsidP="00C029B1">
            <w:pPr>
              <w:pStyle w:val="TAC"/>
              <w:jc w:val="left"/>
              <w:rPr>
                <w:rFonts w:cs="Arial"/>
                <w:szCs w:val="18"/>
              </w:rPr>
            </w:pPr>
            <w:r>
              <w:rPr>
                <w:rFonts w:cs="Arial"/>
                <w:szCs w:val="18"/>
              </w:rPr>
              <w:t>XRM_5G</w:t>
            </w:r>
          </w:p>
        </w:tc>
      </w:tr>
      <w:tr w:rsidR="00CD014F" w14:paraId="5E290C17" w14:textId="77777777" w:rsidTr="00C029B1">
        <w:trPr>
          <w:jc w:val="center"/>
        </w:trPr>
        <w:tc>
          <w:tcPr>
            <w:tcW w:w="9559" w:type="dxa"/>
            <w:gridSpan w:val="5"/>
            <w:shd w:val="clear" w:color="auto" w:fill="auto"/>
          </w:tcPr>
          <w:p w14:paraId="50EDBBDA" w14:textId="77777777" w:rsidR="00CD014F" w:rsidRDefault="00CD014F" w:rsidP="00C029B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4B4C7921" w14:textId="73A9E21E" w:rsidR="00CD014F" w:rsidRDefault="00CD014F" w:rsidP="00C029B1">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w:t>
            </w:r>
            <w:ins w:id="25" w:author="Huawei" w:date="2023-09-19T17:43:00Z">
              <w:r w:rsidRPr="00EC190B">
                <w:t>"</w:t>
              </w:r>
            </w:ins>
            <w:del w:id="26" w:author="Huawei" w:date="2023-09-19T17:43:00Z">
              <w:r w:rsidDel="00CD014F">
                <w:rPr>
                  <w:lang w:eastAsia="zh-CN"/>
                </w:rPr>
                <w:delText>“</w:delText>
              </w:r>
            </w:del>
            <w:r>
              <w:rPr>
                <w:lang w:eastAsia="zh-CN"/>
              </w:rPr>
              <w:t>listU</w:t>
            </w:r>
            <w:ins w:id="27" w:author="Huawei" w:date="2023-09-19T17:43:00Z">
              <w:r>
                <w:rPr>
                  <w:lang w:eastAsia="zh-CN"/>
                </w:rPr>
                <w:t>e</w:t>
              </w:r>
            </w:ins>
            <w:del w:id="28" w:author="Huawei" w:date="2023-09-19T17:43:00Z">
              <w:r w:rsidDel="00CD014F">
                <w:rPr>
                  <w:lang w:eastAsia="zh-CN"/>
                </w:rPr>
                <w:delText>E</w:delText>
              </w:r>
            </w:del>
            <w:r>
              <w:rPr>
                <w:lang w:eastAsia="zh-CN"/>
              </w:rPr>
              <w:t>Addrs</w:t>
            </w:r>
            <w:ins w:id="29" w:author="Huawei" w:date="2023-09-19T17:43:00Z">
              <w:r w:rsidRPr="00EC190B">
                <w:t>"</w:t>
              </w:r>
            </w:ins>
            <w:del w:id="30" w:author="Huawei" w:date="2023-09-19T17:43:00Z">
              <w:r w:rsidDel="00CD014F">
                <w:rPr>
                  <w:lang w:eastAsia="zh-CN"/>
                </w:rPr>
                <w:delText>”</w:delText>
              </w:r>
            </w:del>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FCFC626" w14:textId="77777777" w:rsidR="00CD014F" w:rsidRDefault="00CD014F" w:rsidP="00C029B1">
            <w:pPr>
              <w:pStyle w:val="TAN"/>
            </w:pPr>
            <w:r>
              <w:t>NOTE 3:</w:t>
            </w:r>
            <w:r>
              <w:tab/>
              <w:t>The property is only applicable for the NEF.</w:t>
            </w:r>
          </w:p>
          <w:p w14:paraId="70F16D81" w14:textId="77777777" w:rsidR="00CD014F" w:rsidRDefault="00CD014F" w:rsidP="00C029B1">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902D590" w14:textId="77777777" w:rsidR="00CD014F" w:rsidRDefault="00CD014F" w:rsidP="00C029B1">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7CC7DE22" w14:textId="77777777" w:rsidR="00CD014F" w:rsidRDefault="00CD014F" w:rsidP="00C029B1">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1AA1C30D" w14:textId="77777777" w:rsidR="00CD014F" w:rsidRDefault="00CD014F" w:rsidP="00C029B1">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4AC49793" w14:textId="77777777" w:rsidR="00CD014F" w:rsidRDefault="00CD014F" w:rsidP="00C029B1">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72F7B1AC" w14:textId="19018917" w:rsidR="00CD014F" w:rsidRDefault="00CD014F" w:rsidP="00C029B1">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"listU</w:t>
            </w:r>
            <w:ins w:id="31" w:author="Huawei" w:date="2023-09-19T17:43:00Z">
              <w:r>
                <w:t>e</w:t>
              </w:r>
            </w:ins>
            <w:del w:id="32" w:author="Huawei" w:date="2023-09-19T17:43:00Z">
              <w:r w:rsidRPr="00EC190B" w:rsidDel="00CD014F">
                <w:delText>E</w:delText>
              </w:r>
            </w:del>
            <w:r w:rsidRPr="00EC190B">
              <w:t xml:space="preserv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23681A6F" w14:textId="77777777" w:rsidR="00CD014F" w:rsidRDefault="00CD014F" w:rsidP="00C029B1">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6BCACD0B" w14:textId="77777777" w:rsidR="00CD014F" w:rsidRDefault="00CD014F" w:rsidP="00C029B1">
            <w:pPr>
              <w:pStyle w:val="TAN"/>
              <w:rPr>
                <w:rFonts w:eastAsia="Times New Roman"/>
              </w:rPr>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67C1BA2D" w14:textId="77777777" w:rsidR="00CD014F" w:rsidRDefault="00CD014F" w:rsidP="00CD014F">
      <w:pPr>
        <w:rPr>
          <w:u w:val="single"/>
        </w:rPr>
      </w:pPr>
    </w:p>
    <w:p w14:paraId="0E1038CD" w14:textId="77777777" w:rsidR="00CD014F" w:rsidRPr="00860286" w:rsidRDefault="00CD014F" w:rsidP="00CD014F">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"tscQosReq" attribute than "req5Gsdealy" attribute can apply for multi-modal communication services</w:t>
      </w:r>
      <w:r w:rsidRPr="00176399">
        <w:rPr>
          <w:rFonts w:eastAsia="Times New Roman"/>
        </w:rPr>
        <w:t>.</w:t>
      </w:r>
    </w:p>
    <w:p w14:paraId="1F5FCBE5" w14:textId="77777777" w:rsidR="00CD014F" w:rsidRPr="00E70FE6" w:rsidRDefault="00CD014F" w:rsidP="00CD014F">
      <w:pPr>
        <w:pStyle w:val="EditorsNote"/>
      </w:pPr>
      <w:bookmarkStart w:id="33" w:name="_Hlk143798720"/>
      <w:r w:rsidRPr="00D30DFF">
        <w:t xml:space="preserve">Editor’s Note: </w:t>
      </w:r>
      <w:r>
        <w:t>Whether a new data structure for list of UE is needed or not is FFS.</w:t>
      </w:r>
    </w:p>
    <w:bookmarkEnd w:id="33"/>
    <w:p w14:paraId="391DC53E" w14:textId="77777777" w:rsidR="00CD014F" w:rsidRPr="00E70FE6" w:rsidRDefault="00CD014F" w:rsidP="00CD014F">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4624A614" w14:textId="77777777" w:rsidR="00CD014F" w:rsidRDefault="00CD014F" w:rsidP="00CD014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7041CD8" w14:textId="77777777" w:rsidR="00CD014F" w:rsidRPr="00E70FE6" w:rsidRDefault="00CD014F" w:rsidP="00CD014F">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F115B39" w14:textId="77777777" w:rsidR="00E1445A" w:rsidRPr="00CD014F" w:rsidRDefault="00E1445A"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Toc36034070"/>
      <w:bookmarkStart w:id="35" w:name="_Toc45132217"/>
      <w:bookmarkStart w:id="36" w:name="_Toc49776502"/>
      <w:bookmarkStart w:id="37" w:name="_Toc51747422"/>
      <w:bookmarkStart w:id="38" w:name="_Toc66361001"/>
      <w:bookmarkStart w:id="39" w:name="_Toc68105506"/>
      <w:bookmarkStart w:id="40" w:name="_Toc74756136"/>
      <w:bookmarkStart w:id="41" w:name="_Toc105675013"/>
      <w:bookmarkStart w:id="42" w:name="_Toc130503081"/>
      <w:bookmarkStart w:id="43" w:name="_Toc13867946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07204A3" w14:textId="77777777" w:rsidR="00CD014F" w:rsidRDefault="00CD014F" w:rsidP="00CD014F">
      <w:pPr>
        <w:pStyle w:val="50"/>
      </w:pPr>
      <w:bookmarkStart w:id="44" w:name="_Toc11247880"/>
      <w:bookmarkStart w:id="45" w:name="_Toc27045024"/>
      <w:bookmarkStart w:id="46" w:name="_Toc36034066"/>
      <w:bookmarkStart w:id="47" w:name="_Toc45132213"/>
      <w:bookmarkStart w:id="48" w:name="_Toc49776498"/>
      <w:bookmarkStart w:id="49" w:name="_Toc51747418"/>
      <w:bookmarkStart w:id="50" w:name="_Toc66360997"/>
      <w:bookmarkStart w:id="51" w:name="_Toc68105502"/>
      <w:bookmarkStart w:id="52" w:name="_Toc74756132"/>
      <w:bookmarkStart w:id="53" w:name="_Toc105675009"/>
      <w:bookmarkStart w:id="54" w:name="_Toc130503077"/>
      <w:bookmarkStart w:id="55" w:name="_Toc145705013"/>
      <w:bookmarkEnd w:id="34"/>
      <w:bookmarkEnd w:id="35"/>
      <w:bookmarkEnd w:id="36"/>
      <w:bookmarkEnd w:id="37"/>
      <w:bookmarkEnd w:id="38"/>
      <w:bookmarkEnd w:id="39"/>
      <w:bookmarkEnd w:id="40"/>
      <w:bookmarkEnd w:id="41"/>
      <w:bookmarkEnd w:id="42"/>
      <w:bookmarkEnd w:id="43"/>
      <w:r>
        <w:t>5.14.2.1.3</w:t>
      </w:r>
      <w:r>
        <w:tab/>
        <w:t>Type: AsSessionWithQoSSubscriptionPatch</w:t>
      </w:r>
      <w:bookmarkEnd w:id="44"/>
      <w:bookmarkEnd w:id="45"/>
      <w:bookmarkEnd w:id="46"/>
      <w:bookmarkEnd w:id="47"/>
      <w:bookmarkEnd w:id="48"/>
      <w:bookmarkEnd w:id="49"/>
      <w:bookmarkEnd w:id="50"/>
      <w:bookmarkEnd w:id="51"/>
      <w:bookmarkEnd w:id="52"/>
      <w:bookmarkEnd w:id="53"/>
      <w:bookmarkEnd w:id="54"/>
      <w:bookmarkEnd w:id="55"/>
    </w:p>
    <w:p w14:paraId="4128CE76" w14:textId="77777777" w:rsidR="00CD014F" w:rsidRDefault="00CD014F" w:rsidP="00CD014F">
      <w:r>
        <w:t>This type represents an AS session request with specific QoS for the service provided by the SCS/AS to the SCEF via T8 interface. The structure is used for PATCH request.</w:t>
      </w:r>
    </w:p>
    <w:p w14:paraId="55855843" w14:textId="77777777" w:rsidR="00CD014F" w:rsidRDefault="00CD014F" w:rsidP="00CD014F">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014F" w14:paraId="7D291AD6" w14:textId="77777777" w:rsidTr="00C029B1">
        <w:trPr>
          <w:trHeight w:val="288"/>
          <w:jc w:val="center"/>
        </w:trPr>
        <w:tc>
          <w:tcPr>
            <w:tcW w:w="1661" w:type="dxa"/>
            <w:shd w:val="clear" w:color="auto" w:fill="C0C0C0"/>
          </w:tcPr>
          <w:p w14:paraId="7797E28B" w14:textId="77777777" w:rsidR="00CD014F" w:rsidRDefault="00CD014F" w:rsidP="00C029B1">
            <w:pPr>
              <w:pStyle w:val="TAH"/>
              <w:rPr>
                <w:rFonts w:eastAsia="Times New Roman"/>
              </w:rPr>
            </w:pPr>
            <w:r>
              <w:rPr>
                <w:rFonts w:eastAsia="Times New Roman"/>
              </w:rPr>
              <w:lastRenderedPageBreak/>
              <w:t>Attribute name</w:t>
            </w:r>
          </w:p>
        </w:tc>
        <w:tc>
          <w:tcPr>
            <w:tcW w:w="1842" w:type="dxa"/>
            <w:shd w:val="clear" w:color="auto" w:fill="C0C0C0"/>
          </w:tcPr>
          <w:p w14:paraId="18DAF765" w14:textId="77777777" w:rsidR="00CD014F" w:rsidRDefault="00CD014F" w:rsidP="00C029B1">
            <w:pPr>
              <w:pStyle w:val="TAH"/>
              <w:rPr>
                <w:rFonts w:eastAsia="Times New Roman"/>
              </w:rPr>
            </w:pPr>
            <w:r>
              <w:rPr>
                <w:rFonts w:eastAsia="Times New Roman"/>
              </w:rPr>
              <w:t>Data type</w:t>
            </w:r>
          </w:p>
        </w:tc>
        <w:tc>
          <w:tcPr>
            <w:tcW w:w="1134" w:type="dxa"/>
            <w:shd w:val="clear" w:color="auto" w:fill="C0C0C0"/>
          </w:tcPr>
          <w:p w14:paraId="23518BC6" w14:textId="77777777" w:rsidR="00CD014F" w:rsidRDefault="00CD014F" w:rsidP="00C029B1">
            <w:pPr>
              <w:pStyle w:val="TAH"/>
              <w:rPr>
                <w:rFonts w:eastAsia="Times New Roman"/>
              </w:rPr>
            </w:pPr>
            <w:r>
              <w:rPr>
                <w:rFonts w:eastAsia="Times New Roman"/>
              </w:rPr>
              <w:t>Cardinality</w:t>
            </w:r>
          </w:p>
        </w:tc>
        <w:tc>
          <w:tcPr>
            <w:tcW w:w="3687" w:type="dxa"/>
            <w:shd w:val="clear" w:color="auto" w:fill="C0C0C0"/>
          </w:tcPr>
          <w:p w14:paraId="0A6BF99C" w14:textId="77777777" w:rsidR="00CD014F" w:rsidRDefault="00CD014F"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6B537E81" w14:textId="77777777" w:rsidR="00CD014F" w:rsidRDefault="00CD014F" w:rsidP="00C029B1">
            <w:pPr>
              <w:pStyle w:val="TAH"/>
              <w:rPr>
                <w:rFonts w:eastAsia="Times New Roman"/>
              </w:rPr>
            </w:pPr>
            <w:r>
              <w:rPr>
                <w:rFonts w:eastAsia="Times New Roman" w:cs="Arial"/>
                <w:szCs w:val="18"/>
              </w:rPr>
              <w:t>Applicability (NOTE 1)</w:t>
            </w:r>
          </w:p>
        </w:tc>
      </w:tr>
      <w:tr w:rsidR="00CD014F" w14:paraId="64A74AD4" w14:textId="77777777" w:rsidTr="00C029B1">
        <w:trPr>
          <w:jc w:val="center"/>
        </w:trPr>
        <w:tc>
          <w:tcPr>
            <w:tcW w:w="1661" w:type="dxa"/>
            <w:shd w:val="clear" w:color="auto" w:fill="auto"/>
          </w:tcPr>
          <w:p w14:paraId="2CF78D3D" w14:textId="77777777" w:rsidR="00CD014F" w:rsidRDefault="00CD014F" w:rsidP="00C029B1">
            <w:pPr>
              <w:pStyle w:val="TAL"/>
              <w:rPr>
                <w:rFonts w:eastAsia="Times New Roman"/>
              </w:rPr>
            </w:pPr>
            <w:r>
              <w:t>exterAppId</w:t>
            </w:r>
          </w:p>
        </w:tc>
        <w:tc>
          <w:tcPr>
            <w:tcW w:w="1842" w:type="dxa"/>
            <w:shd w:val="clear" w:color="auto" w:fill="auto"/>
          </w:tcPr>
          <w:p w14:paraId="2FF21CA0" w14:textId="77777777" w:rsidR="00CD014F" w:rsidRDefault="00CD014F" w:rsidP="00C029B1">
            <w:pPr>
              <w:pStyle w:val="TAL"/>
              <w:rPr>
                <w:rFonts w:eastAsia="Times New Roman"/>
              </w:rPr>
            </w:pPr>
            <w:r>
              <w:t>string</w:t>
            </w:r>
          </w:p>
        </w:tc>
        <w:tc>
          <w:tcPr>
            <w:tcW w:w="1134" w:type="dxa"/>
          </w:tcPr>
          <w:p w14:paraId="7640FA31" w14:textId="77777777" w:rsidR="00CD014F" w:rsidRDefault="00CD014F" w:rsidP="00C029B1">
            <w:pPr>
              <w:pStyle w:val="TAC"/>
              <w:jc w:val="left"/>
              <w:rPr>
                <w:lang w:eastAsia="zh-CN"/>
              </w:rPr>
            </w:pPr>
            <w:r>
              <w:t>0..1</w:t>
            </w:r>
          </w:p>
        </w:tc>
        <w:tc>
          <w:tcPr>
            <w:tcW w:w="3687" w:type="dxa"/>
          </w:tcPr>
          <w:p w14:paraId="35CB225D" w14:textId="77777777" w:rsidR="00CD014F" w:rsidRDefault="00CD014F" w:rsidP="00C029B1">
            <w:pPr>
              <w:pStyle w:val="TAL"/>
              <w:rPr>
                <w:rFonts w:cs="Arial"/>
                <w:szCs w:val="18"/>
                <w:lang w:eastAsia="zh-CN"/>
              </w:rPr>
            </w:pPr>
            <w:r>
              <w:t>Identifies the external Application Identifier.</w:t>
            </w:r>
            <w:r>
              <w:rPr>
                <w:rFonts w:cs="Arial"/>
                <w:szCs w:val="18"/>
              </w:rPr>
              <w:t xml:space="preserve"> (NOTE 2)</w:t>
            </w:r>
          </w:p>
        </w:tc>
        <w:tc>
          <w:tcPr>
            <w:tcW w:w="1235" w:type="dxa"/>
          </w:tcPr>
          <w:p w14:paraId="4CF2074D" w14:textId="77777777" w:rsidR="00CD014F" w:rsidRDefault="00CD014F" w:rsidP="00C029B1">
            <w:pPr>
              <w:pStyle w:val="TAC"/>
              <w:jc w:val="left"/>
            </w:pPr>
            <w:r>
              <w:t>AppId</w:t>
            </w:r>
          </w:p>
          <w:p w14:paraId="7C0EF3AE" w14:textId="77777777" w:rsidR="00CD014F" w:rsidRDefault="00CD014F" w:rsidP="00C029B1">
            <w:pPr>
              <w:pStyle w:val="TAC"/>
              <w:jc w:val="left"/>
              <w:rPr>
                <w:rFonts w:eastAsia="Times New Roman"/>
              </w:rPr>
            </w:pPr>
            <w:r>
              <w:t>ListUE_5G</w:t>
            </w:r>
          </w:p>
        </w:tc>
      </w:tr>
      <w:tr w:rsidR="00CD014F" w14:paraId="1A5268A7" w14:textId="77777777" w:rsidTr="00C029B1">
        <w:trPr>
          <w:jc w:val="center"/>
        </w:trPr>
        <w:tc>
          <w:tcPr>
            <w:tcW w:w="1661" w:type="dxa"/>
            <w:shd w:val="clear" w:color="auto" w:fill="auto"/>
          </w:tcPr>
          <w:p w14:paraId="00EE8129" w14:textId="77777777" w:rsidR="00CD014F" w:rsidRDefault="00CD014F" w:rsidP="00C029B1">
            <w:pPr>
              <w:pStyle w:val="TAL"/>
              <w:rPr>
                <w:lang w:eastAsia="zh-CN"/>
              </w:rPr>
            </w:pPr>
            <w:r>
              <w:rPr>
                <w:rFonts w:eastAsia="Times New Roman"/>
              </w:rPr>
              <w:t>flowInfo</w:t>
            </w:r>
          </w:p>
        </w:tc>
        <w:tc>
          <w:tcPr>
            <w:tcW w:w="1842" w:type="dxa"/>
            <w:shd w:val="clear" w:color="auto" w:fill="auto"/>
          </w:tcPr>
          <w:p w14:paraId="58DDA2B6" w14:textId="77777777" w:rsidR="00CD014F" w:rsidRDefault="00CD014F" w:rsidP="00C029B1">
            <w:pPr>
              <w:pStyle w:val="TAL"/>
              <w:rPr>
                <w:lang w:eastAsia="zh-CN"/>
              </w:rPr>
            </w:pPr>
            <w:r>
              <w:rPr>
                <w:rFonts w:eastAsia="Times New Roman"/>
              </w:rPr>
              <w:t>array(FlowInfo)</w:t>
            </w:r>
          </w:p>
        </w:tc>
        <w:tc>
          <w:tcPr>
            <w:tcW w:w="1134" w:type="dxa"/>
          </w:tcPr>
          <w:p w14:paraId="49B80F63" w14:textId="77777777" w:rsidR="00CD014F" w:rsidRDefault="00CD014F" w:rsidP="00C029B1">
            <w:pPr>
              <w:pStyle w:val="TAC"/>
              <w:jc w:val="left"/>
              <w:rPr>
                <w:lang w:eastAsia="zh-CN"/>
              </w:rPr>
            </w:pPr>
            <w:r>
              <w:rPr>
                <w:lang w:eastAsia="zh-CN"/>
              </w:rPr>
              <w:t>0..N</w:t>
            </w:r>
          </w:p>
        </w:tc>
        <w:tc>
          <w:tcPr>
            <w:tcW w:w="3687" w:type="dxa"/>
          </w:tcPr>
          <w:p w14:paraId="35332427" w14:textId="77777777" w:rsidR="00CD014F" w:rsidRDefault="00CD014F" w:rsidP="00C029B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05FEC82F" w14:textId="77777777" w:rsidR="00CD014F" w:rsidRDefault="00CD014F" w:rsidP="00C029B1">
            <w:pPr>
              <w:pStyle w:val="TAC"/>
              <w:jc w:val="left"/>
              <w:rPr>
                <w:rFonts w:eastAsia="Times New Roman"/>
              </w:rPr>
            </w:pPr>
          </w:p>
        </w:tc>
      </w:tr>
      <w:tr w:rsidR="00CD014F" w14:paraId="4AB7A057" w14:textId="77777777" w:rsidTr="00C029B1">
        <w:trPr>
          <w:jc w:val="center"/>
        </w:trPr>
        <w:tc>
          <w:tcPr>
            <w:tcW w:w="1661" w:type="dxa"/>
            <w:shd w:val="clear" w:color="auto" w:fill="auto"/>
          </w:tcPr>
          <w:p w14:paraId="66857D45" w14:textId="77777777" w:rsidR="00CD014F" w:rsidRDefault="00CD014F" w:rsidP="00C029B1">
            <w:pPr>
              <w:pStyle w:val="TAL"/>
              <w:rPr>
                <w:rFonts w:eastAsia="Times New Roman"/>
              </w:rPr>
            </w:pPr>
            <w:r>
              <w:rPr>
                <w:lang w:eastAsia="zh-CN"/>
              </w:rPr>
              <w:t>ethFlowInfo</w:t>
            </w:r>
          </w:p>
        </w:tc>
        <w:tc>
          <w:tcPr>
            <w:tcW w:w="1842" w:type="dxa"/>
            <w:shd w:val="clear" w:color="auto" w:fill="auto"/>
          </w:tcPr>
          <w:p w14:paraId="2A23BF85" w14:textId="77777777" w:rsidR="00CD014F" w:rsidRDefault="00CD014F" w:rsidP="00C029B1">
            <w:pPr>
              <w:pStyle w:val="TAL"/>
              <w:rPr>
                <w:rFonts w:eastAsia="Times New Roman"/>
              </w:rPr>
            </w:pPr>
            <w:r>
              <w:t>array(EthFlowDescription)</w:t>
            </w:r>
          </w:p>
        </w:tc>
        <w:tc>
          <w:tcPr>
            <w:tcW w:w="1134" w:type="dxa"/>
          </w:tcPr>
          <w:p w14:paraId="38772A08" w14:textId="77777777" w:rsidR="00CD014F" w:rsidRDefault="00CD014F" w:rsidP="00C029B1">
            <w:pPr>
              <w:pStyle w:val="TAC"/>
              <w:jc w:val="left"/>
              <w:rPr>
                <w:lang w:eastAsia="zh-CN"/>
              </w:rPr>
            </w:pPr>
            <w:r>
              <w:rPr>
                <w:rFonts w:eastAsia="Times New Roman"/>
              </w:rPr>
              <w:t>0..N</w:t>
            </w:r>
          </w:p>
        </w:tc>
        <w:tc>
          <w:tcPr>
            <w:tcW w:w="3687" w:type="dxa"/>
          </w:tcPr>
          <w:p w14:paraId="4E945124" w14:textId="77777777" w:rsidR="00CD014F" w:rsidRDefault="00CD014F" w:rsidP="00C029B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AF9C2EC" w14:textId="77777777" w:rsidR="00CD014F" w:rsidRDefault="00CD014F" w:rsidP="00C029B1">
            <w:pPr>
              <w:pStyle w:val="TAC"/>
              <w:jc w:val="left"/>
              <w:rPr>
                <w:rFonts w:eastAsia="Times New Roman"/>
              </w:rPr>
            </w:pPr>
            <w:r>
              <w:t>EthAsSessionQoS_5G</w:t>
            </w:r>
          </w:p>
        </w:tc>
      </w:tr>
      <w:tr w:rsidR="00CD014F" w14:paraId="07D4AE2D" w14:textId="77777777" w:rsidTr="00C029B1">
        <w:trPr>
          <w:jc w:val="center"/>
        </w:trPr>
        <w:tc>
          <w:tcPr>
            <w:tcW w:w="1661" w:type="dxa"/>
            <w:shd w:val="clear" w:color="auto" w:fill="auto"/>
          </w:tcPr>
          <w:p w14:paraId="018F03D3" w14:textId="77777777" w:rsidR="00CD014F" w:rsidRDefault="00CD014F" w:rsidP="00C029B1">
            <w:pPr>
              <w:pStyle w:val="TAL"/>
              <w:rPr>
                <w:lang w:eastAsia="zh-CN"/>
              </w:rPr>
            </w:pPr>
            <w:r>
              <w:rPr>
                <w:lang w:eastAsia="zh-CN"/>
              </w:rPr>
              <w:t>enEthFlowInfo</w:t>
            </w:r>
          </w:p>
        </w:tc>
        <w:tc>
          <w:tcPr>
            <w:tcW w:w="1842" w:type="dxa"/>
            <w:shd w:val="clear" w:color="auto" w:fill="auto"/>
          </w:tcPr>
          <w:p w14:paraId="66925D70" w14:textId="77777777" w:rsidR="00CD014F" w:rsidRDefault="00CD014F" w:rsidP="00C029B1">
            <w:pPr>
              <w:pStyle w:val="TAL"/>
            </w:pPr>
            <w:r>
              <w:rPr>
                <w:lang w:eastAsia="zh-CN"/>
              </w:rPr>
              <w:t>array(EthFlowInfo)</w:t>
            </w:r>
          </w:p>
        </w:tc>
        <w:tc>
          <w:tcPr>
            <w:tcW w:w="1134" w:type="dxa"/>
          </w:tcPr>
          <w:p w14:paraId="18177CD7" w14:textId="77777777" w:rsidR="00CD014F" w:rsidRDefault="00CD014F" w:rsidP="00C029B1">
            <w:pPr>
              <w:pStyle w:val="TAC"/>
              <w:jc w:val="left"/>
              <w:rPr>
                <w:rFonts w:eastAsia="Times New Roman"/>
              </w:rPr>
            </w:pPr>
            <w:r>
              <w:rPr>
                <w:lang w:eastAsia="zh-CN"/>
              </w:rPr>
              <w:t>0..N</w:t>
            </w:r>
          </w:p>
        </w:tc>
        <w:tc>
          <w:tcPr>
            <w:tcW w:w="3687" w:type="dxa"/>
          </w:tcPr>
          <w:p w14:paraId="581CF94E" w14:textId="77777777" w:rsidR="00CD014F" w:rsidRDefault="00CD014F"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A94FDD3" w14:textId="77777777" w:rsidR="00CD014F" w:rsidRDefault="00CD014F" w:rsidP="00C029B1">
            <w:pPr>
              <w:pStyle w:val="TAL"/>
              <w:rPr>
                <w:rFonts w:cs="Arial"/>
                <w:szCs w:val="18"/>
                <w:lang w:eastAsia="zh-CN"/>
              </w:rPr>
            </w:pPr>
            <w:r>
              <w:rPr>
                <w:rFonts w:cs="Arial"/>
                <w:szCs w:val="18"/>
              </w:rPr>
              <w:t>(NOTE 2)</w:t>
            </w:r>
          </w:p>
        </w:tc>
        <w:tc>
          <w:tcPr>
            <w:tcW w:w="1235" w:type="dxa"/>
          </w:tcPr>
          <w:p w14:paraId="70DA7558" w14:textId="77777777" w:rsidR="00CD014F" w:rsidRDefault="00CD014F" w:rsidP="00C029B1">
            <w:pPr>
              <w:pStyle w:val="TAC"/>
              <w:jc w:val="left"/>
            </w:pPr>
            <w:r>
              <w:t>EnEthAsSessionQoS_5G</w:t>
            </w:r>
          </w:p>
        </w:tc>
      </w:tr>
      <w:tr w:rsidR="00CD014F" w14:paraId="68905258" w14:textId="77777777" w:rsidTr="00C029B1">
        <w:trPr>
          <w:jc w:val="center"/>
        </w:trPr>
        <w:tc>
          <w:tcPr>
            <w:tcW w:w="1661" w:type="dxa"/>
            <w:shd w:val="clear" w:color="auto" w:fill="auto"/>
          </w:tcPr>
          <w:p w14:paraId="052ABBE8" w14:textId="77777777" w:rsidR="00CD014F" w:rsidRDefault="00CD014F" w:rsidP="00C029B1">
            <w:pPr>
              <w:pStyle w:val="TAL"/>
              <w:rPr>
                <w:lang w:eastAsia="zh-CN"/>
              </w:rPr>
            </w:pPr>
            <w:r>
              <w:rPr>
                <w:lang w:eastAsia="zh-CN"/>
              </w:rPr>
              <w:t>listUeAddrs</w:t>
            </w:r>
          </w:p>
        </w:tc>
        <w:tc>
          <w:tcPr>
            <w:tcW w:w="1842" w:type="dxa"/>
            <w:shd w:val="clear" w:color="auto" w:fill="auto"/>
          </w:tcPr>
          <w:p w14:paraId="537778AA" w14:textId="77777777" w:rsidR="00CD014F" w:rsidRDefault="00CD014F" w:rsidP="00C029B1">
            <w:pPr>
              <w:pStyle w:val="TAL"/>
              <w:rPr>
                <w:lang w:eastAsia="zh-CN"/>
              </w:rPr>
            </w:pPr>
            <w:r>
              <w:rPr>
                <w:lang w:eastAsia="zh-CN"/>
              </w:rPr>
              <w:t>array(IpAddr)</w:t>
            </w:r>
          </w:p>
        </w:tc>
        <w:tc>
          <w:tcPr>
            <w:tcW w:w="1134" w:type="dxa"/>
          </w:tcPr>
          <w:p w14:paraId="295CF33E" w14:textId="77777777" w:rsidR="00CD014F" w:rsidRDefault="00CD014F" w:rsidP="00C029B1">
            <w:pPr>
              <w:pStyle w:val="TAC"/>
              <w:jc w:val="left"/>
              <w:rPr>
                <w:lang w:eastAsia="zh-CN"/>
              </w:rPr>
            </w:pPr>
            <w:r>
              <w:t>0..N</w:t>
            </w:r>
          </w:p>
        </w:tc>
        <w:tc>
          <w:tcPr>
            <w:tcW w:w="3687" w:type="dxa"/>
          </w:tcPr>
          <w:p w14:paraId="6DEC510F" w14:textId="77777777" w:rsidR="00CD014F" w:rsidRDefault="00CD014F" w:rsidP="00C029B1">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1DEEADDA" w14:textId="77777777" w:rsidR="00CD014F" w:rsidRDefault="00CD014F" w:rsidP="00C029B1">
            <w:pPr>
              <w:pStyle w:val="TAC"/>
              <w:jc w:val="left"/>
            </w:pPr>
            <w:r>
              <w:t>ListUE_5G</w:t>
            </w:r>
          </w:p>
        </w:tc>
      </w:tr>
      <w:tr w:rsidR="00CD014F" w14:paraId="345B6F08" w14:textId="77777777" w:rsidTr="00C029B1">
        <w:trPr>
          <w:jc w:val="center"/>
        </w:trPr>
        <w:tc>
          <w:tcPr>
            <w:tcW w:w="1661" w:type="dxa"/>
            <w:shd w:val="clear" w:color="auto" w:fill="auto"/>
          </w:tcPr>
          <w:p w14:paraId="03B3E51F" w14:textId="77777777" w:rsidR="00CD014F" w:rsidRDefault="00CD014F" w:rsidP="00C029B1">
            <w:pPr>
              <w:pStyle w:val="TAL"/>
              <w:rPr>
                <w:lang w:eastAsia="zh-CN"/>
              </w:rPr>
            </w:pPr>
            <w:r>
              <w:rPr>
                <w:rFonts w:hint="eastAsia"/>
                <w:lang w:eastAsia="zh-CN"/>
              </w:rPr>
              <w:t>qosReference</w:t>
            </w:r>
          </w:p>
        </w:tc>
        <w:tc>
          <w:tcPr>
            <w:tcW w:w="1842" w:type="dxa"/>
            <w:shd w:val="clear" w:color="auto" w:fill="auto"/>
          </w:tcPr>
          <w:p w14:paraId="27698000" w14:textId="77777777" w:rsidR="00CD014F" w:rsidRDefault="00CD014F" w:rsidP="00C029B1">
            <w:pPr>
              <w:pStyle w:val="TAL"/>
              <w:rPr>
                <w:lang w:eastAsia="zh-CN"/>
              </w:rPr>
            </w:pPr>
            <w:r>
              <w:rPr>
                <w:lang w:eastAsia="zh-CN"/>
              </w:rPr>
              <w:t>string</w:t>
            </w:r>
          </w:p>
        </w:tc>
        <w:tc>
          <w:tcPr>
            <w:tcW w:w="1134" w:type="dxa"/>
          </w:tcPr>
          <w:p w14:paraId="15603A26" w14:textId="77777777" w:rsidR="00CD014F" w:rsidRDefault="00CD014F" w:rsidP="00C029B1">
            <w:pPr>
              <w:pStyle w:val="TAC"/>
              <w:jc w:val="left"/>
              <w:rPr>
                <w:lang w:eastAsia="zh-CN"/>
              </w:rPr>
            </w:pPr>
            <w:r>
              <w:rPr>
                <w:lang w:eastAsia="zh-CN"/>
              </w:rPr>
              <w:t>0..1</w:t>
            </w:r>
          </w:p>
        </w:tc>
        <w:tc>
          <w:tcPr>
            <w:tcW w:w="3687" w:type="dxa"/>
          </w:tcPr>
          <w:p w14:paraId="27A3757C" w14:textId="77777777" w:rsidR="00CD014F" w:rsidRDefault="00CD014F" w:rsidP="00C029B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4DED9EF" w14:textId="77777777" w:rsidR="00CD014F" w:rsidRDefault="00CD014F" w:rsidP="00C029B1">
            <w:pPr>
              <w:pStyle w:val="TAC"/>
              <w:jc w:val="left"/>
              <w:rPr>
                <w:rFonts w:eastAsia="Times New Roman"/>
              </w:rPr>
            </w:pPr>
          </w:p>
        </w:tc>
      </w:tr>
      <w:tr w:rsidR="00CD014F" w14:paraId="0C5CD158" w14:textId="77777777" w:rsidTr="00C029B1">
        <w:trPr>
          <w:jc w:val="center"/>
        </w:trPr>
        <w:tc>
          <w:tcPr>
            <w:tcW w:w="1661" w:type="dxa"/>
            <w:shd w:val="clear" w:color="auto" w:fill="auto"/>
          </w:tcPr>
          <w:p w14:paraId="32BF4B24" w14:textId="77777777" w:rsidR="00CD014F" w:rsidRDefault="00CD014F" w:rsidP="00C029B1">
            <w:pPr>
              <w:pStyle w:val="TAL"/>
              <w:rPr>
                <w:lang w:eastAsia="zh-CN"/>
              </w:rPr>
            </w:pPr>
            <w:r>
              <w:rPr>
                <w:lang w:eastAsia="zh-CN"/>
              </w:rPr>
              <w:t>altQoSReferences</w:t>
            </w:r>
          </w:p>
        </w:tc>
        <w:tc>
          <w:tcPr>
            <w:tcW w:w="1842" w:type="dxa"/>
            <w:shd w:val="clear" w:color="auto" w:fill="auto"/>
          </w:tcPr>
          <w:p w14:paraId="6FB2779F" w14:textId="77777777" w:rsidR="00CD014F" w:rsidRDefault="00CD014F" w:rsidP="00C029B1">
            <w:pPr>
              <w:pStyle w:val="TAL"/>
              <w:rPr>
                <w:lang w:eastAsia="zh-CN"/>
              </w:rPr>
            </w:pPr>
            <w:r>
              <w:rPr>
                <w:lang w:eastAsia="zh-CN"/>
              </w:rPr>
              <w:t>array(string)</w:t>
            </w:r>
          </w:p>
        </w:tc>
        <w:tc>
          <w:tcPr>
            <w:tcW w:w="1134" w:type="dxa"/>
          </w:tcPr>
          <w:p w14:paraId="2CA3FCE8" w14:textId="77777777" w:rsidR="00CD014F" w:rsidRDefault="00CD014F" w:rsidP="00C029B1">
            <w:pPr>
              <w:pStyle w:val="TAC"/>
              <w:jc w:val="left"/>
              <w:rPr>
                <w:lang w:eastAsia="zh-CN"/>
              </w:rPr>
            </w:pPr>
            <w:r>
              <w:rPr>
                <w:lang w:eastAsia="zh-CN"/>
              </w:rPr>
              <w:t>0..N</w:t>
            </w:r>
          </w:p>
        </w:tc>
        <w:tc>
          <w:tcPr>
            <w:tcW w:w="3687" w:type="dxa"/>
          </w:tcPr>
          <w:p w14:paraId="2A2A2AB9" w14:textId="77777777" w:rsidR="00CD014F" w:rsidRDefault="00CD014F" w:rsidP="00C029B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EB5B7E6" w14:textId="77777777" w:rsidR="00CD014F" w:rsidRDefault="00CD014F" w:rsidP="00C029B1">
            <w:pPr>
              <w:pStyle w:val="TAC"/>
              <w:jc w:val="left"/>
              <w:rPr>
                <w:rFonts w:eastAsia="Times New Roman"/>
              </w:rPr>
            </w:pPr>
            <w:r>
              <w:rPr>
                <w:rFonts w:eastAsia="Times New Roman"/>
              </w:rPr>
              <w:t>AlternativeQoS_5G</w:t>
            </w:r>
          </w:p>
        </w:tc>
      </w:tr>
      <w:tr w:rsidR="00CD014F" w14:paraId="0B546C3D" w14:textId="77777777" w:rsidTr="00C029B1">
        <w:trPr>
          <w:jc w:val="center"/>
        </w:trPr>
        <w:tc>
          <w:tcPr>
            <w:tcW w:w="1661" w:type="dxa"/>
            <w:shd w:val="clear" w:color="auto" w:fill="auto"/>
          </w:tcPr>
          <w:p w14:paraId="5FD7C7D3" w14:textId="77777777" w:rsidR="00CD014F" w:rsidRDefault="00CD014F" w:rsidP="00C029B1">
            <w:pPr>
              <w:pStyle w:val="TAL"/>
              <w:rPr>
                <w:lang w:eastAsia="zh-CN"/>
              </w:rPr>
            </w:pPr>
            <w:r>
              <w:rPr>
                <w:lang w:eastAsia="zh-CN"/>
              </w:rPr>
              <w:t>altQosReqs</w:t>
            </w:r>
          </w:p>
        </w:tc>
        <w:tc>
          <w:tcPr>
            <w:tcW w:w="1842" w:type="dxa"/>
            <w:shd w:val="clear" w:color="auto" w:fill="auto"/>
          </w:tcPr>
          <w:p w14:paraId="7419E5F5" w14:textId="77777777" w:rsidR="00CD014F" w:rsidRDefault="00CD014F" w:rsidP="00C029B1">
            <w:pPr>
              <w:pStyle w:val="TAL"/>
              <w:rPr>
                <w:lang w:eastAsia="zh-CN"/>
              </w:rPr>
            </w:pPr>
            <w:r>
              <w:t>array(AlternativeServiceRequirementsData)</w:t>
            </w:r>
          </w:p>
        </w:tc>
        <w:tc>
          <w:tcPr>
            <w:tcW w:w="1134" w:type="dxa"/>
          </w:tcPr>
          <w:p w14:paraId="2097CEF5" w14:textId="77777777" w:rsidR="00CD014F" w:rsidRDefault="00CD014F" w:rsidP="00C029B1">
            <w:pPr>
              <w:pStyle w:val="TAC"/>
              <w:jc w:val="left"/>
              <w:rPr>
                <w:lang w:eastAsia="zh-CN"/>
              </w:rPr>
            </w:pPr>
            <w:r>
              <w:rPr>
                <w:lang w:eastAsia="zh-CN"/>
              </w:rPr>
              <w:t>1..N</w:t>
            </w:r>
          </w:p>
        </w:tc>
        <w:tc>
          <w:tcPr>
            <w:tcW w:w="3687" w:type="dxa"/>
          </w:tcPr>
          <w:p w14:paraId="7AEB56A8" w14:textId="77777777" w:rsidR="00CD014F" w:rsidRDefault="00CD014F"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31685A14" w14:textId="77777777" w:rsidR="00CD014F" w:rsidRDefault="00CD014F" w:rsidP="00C029B1">
            <w:pPr>
              <w:pStyle w:val="TAC"/>
              <w:jc w:val="left"/>
              <w:rPr>
                <w:rFonts w:eastAsia="Times New Roman"/>
              </w:rPr>
            </w:pPr>
            <w:r>
              <w:rPr>
                <w:rFonts w:cs="Arial"/>
              </w:rPr>
              <w:t>AltQosWithIndParams_5G</w:t>
            </w:r>
          </w:p>
        </w:tc>
      </w:tr>
      <w:tr w:rsidR="00CD014F" w14:paraId="04AA3512" w14:textId="77777777" w:rsidTr="00C029B1">
        <w:trPr>
          <w:jc w:val="center"/>
        </w:trPr>
        <w:tc>
          <w:tcPr>
            <w:tcW w:w="1661" w:type="dxa"/>
            <w:shd w:val="clear" w:color="auto" w:fill="auto"/>
          </w:tcPr>
          <w:p w14:paraId="40C911C3" w14:textId="77777777" w:rsidR="00CD014F" w:rsidRDefault="00CD014F" w:rsidP="00C029B1">
            <w:pPr>
              <w:pStyle w:val="TAL"/>
              <w:rPr>
                <w:lang w:eastAsia="zh-CN"/>
              </w:rPr>
            </w:pPr>
            <w:r>
              <w:rPr>
                <w:rFonts w:hint="eastAsia"/>
                <w:lang w:eastAsia="zh-CN"/>
              </w:rPr>
              <w:t>d</w:t>
            </w:r>
            <w:r>
              <w:rPr>
                <w:lang w:eastAsia="zh-CN"/>
              </w:rPr>
              <w:t>isUeNotif</w:t>
            </w:r>
          </w:p>
        </w:tc>
        <w:tc>
          <w:tcPr>
            <w:tcW w:w="1842" w:type="dxa"/>
            <w:shd w:val="clear" w:color="auto" w:fill="auto"/>
          </w:tcPr>
          <w:p w14:paraId="7CBB491E" w14:textId="77777777" w:rsidR="00CD014F" w:rsidRDefault="00CD014F" w:rsidP="00C029B1">
            <w:pPr>
              <w:pStyle w:val="TAL"/>
              <w:rPr>
                <w:lang w:eastAsia="zh-CN"/>
              </w:rPr>
            </w:pPr>
            <w:r>
              <w:rPr>
                <w:rFonts w:hint="eastAsia"/>
                <w:lang w:eastAsia="zh-CN"/>
              </w:rPr>
              <w:t>b</w:t>
            </w:r>
            <w:r>
              <w:rPr>
                <w:lang w:eastAsia="zh-CN"/>
              </w:rPr>
              <w:t>oolean</w:t>
            </w:r>
          </w:p>
        </w:tc>
        <w:tc>
          <w:tcPr>
            <w:tcW w:w="1134" w:type="dxa"/>
          </w:tcPr>
          <w:p w14:paraId="37F0F797" w14:textId="77777777" w:rsidR="00CD014F" w:rsidRDefault="00CD014F" w:rsidP="00C029B1">
            <w:pPr>
              <w:pStyle w:val="TAC"/>
              <w:jc w:val="left"/>
              <w:rPr>
                <w:lang w:eastAsia="zh-CN"/>
              </w:rPr>
            </w:pPr>
            <w:r>
              <w:rPr>
                <w:rFonts w:hint="eastAsia"/>
                <w:lang w:eastAsia="zh-CN"/>
              </w:rPr>
              <w:t>0</w:t>
            </w:r>
            <w:r>
              <w:rPr>
                <w:lang w:eastAsia="zh-CN"/>
              </w:rPr>
              <w:t>..1</w:t>
            </w:r>
          </w:p>
        </w:tc>
        <w:tc>
          <w:tcPr>
            <w:tcW w:w="3687" w:type="dxa"/>
          </w:tcPr>
          <w:p w14:paraId="325720B7" w14:textId="77777777" w:rsidR="00CD014F" w:rsidRDefault="00CD014F" w:rsidP="00C029B1">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38EE38C" w14:textId="77777777" w:rsidR="00CD014F" w:rsidRDefault="00CD014F" w:rsidP="00C029B1">
            <w:pPr>
              <w:pStyle w:val="TAL"/>
              <w:rPr>
                <w:lang w:eastAsia="zh-CN"/>
              </w:rPr>
            </w:pPr>
          </w:p>
          <w:p w14:paraId="2BBC4E3F" w14:textId="77777777" w:rsidR="00CD014F" w:rsidRPr="00A97F36" w:rsidRDefault="00CD014F" w:rsidP="00C029B1">
            <w:pPr>
              <w:pStyle w:val="TAL"/>
            </w:pPr>
            <w:r w:rsidRPr="00A97F36">
              <w:rPr>
                <w:lang w:eastAsia="zh-CN"/>
              </w:rPr>
              <w:t xml:space="preserve">- true: the </w:t>
            </w:r>
            <w:r w:rsidRPr="00A97F36">
              <w:t>QoS flow parameters signalling to the UE is disabled;</w:t>
            </w:r>
          </w:p>
          <w:p w14:paraId="72129F4D" w14:textId="77777777" w:rsidR="00CD014F" w:rsidRDefault="00CD014F" w:rsidP="00C029B1">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F7633B3" w14:textId="77777777" w:rsidR="00CD014F" w:rsidRDefault="00CD014F" w:rsidP="00C029B1">
            <w:pPr>
              <w:pStyle w:val="TAC"/>
              <w:jc w:val="left"/>
              <w:rPr>
                <w:rFonts w:eastAsia="Times New Roman"/>
              </w:rPr>
            </w:pPr>
            <w:r>
              <w:rPr>
                <w:rFonts w:hint="eastAsia"/>
                <w:lang w:eastAsia="zh-CN"/>
              </w:rPr>
              <w:t>D</w:t>
            </w:r>
            <w:r>
              <w:rPr>
                <w:lang w:eastAsia="zh-CN"/>
              </w:rPr>
              <w:t>isableUENotification_5G</w:t>
            </w:r>
          </w:p>
        </w:tc>
      </w:tr>
      <w:tr w:rsidR="00CD014F" w14:paraId="76387B65" w14:textId="77777777" w:rsidTr="00C029B1">
        <w:trPr>
          <w:jc w:val="center"/>
        </w:trPr>
        <w:tc>
          <w:tcPr>
            <w:tcW w:w="1661" w:type="dxa"/>
            <w:shd w:val="clear" w:color="auto" w:fill="auto"/>
          </w:tcPr>
          <w:p w14:paraId="10C29B41" w14:textId="77777777" w:rsidR="00CD014F" w:rsidRDefault="00CD014F" w:rsidP="00C029B1">
            <w:pPr>
              <w:pStyle w:val="TAL"/>
              <w:rPr>
                <w:lang w:eastAsia="zh-CN"/>
              </w:rPr>
            </w:pPr>
            <w:r>
              <w:t>usageThreshold</w:t>
            </w:r>
          </w:p>
        </w:tc>
        <w:tc>
          <w:tcPr>
            <w:tcW w:w="1842" w:type="dxa"/>
            <w:shd w:val="clear" w:color="auto" w:fill="auto"/>
          </w:tcPr>
          <w:p w14:paraId="14CACA6F" w14:textId="77777777" w:rsidR="00CD014F" w:rsidRDefault="00CD014F" w:rsidP="00C029B1">
            <w:pPr>
              <w:pStyle w:val="TAL"/>
              <w:rPr>
                <w:lang w:eastAsia="zh-CN"/>
              </w:rPr>
            </w:pPr>
            <w:r>
              <w:t>UsageThresholdRm</w:t>
            </w:r>
          </w:p>
        </w:tc>
        <w:tc>
          <w:tcPr>
            <w:tcW w:w="1134" w:type="dxa"/>
          </w:tcPr>
          <w:p w14:paraId="42C4B22E" w14:textId="77777777" w:rsidR="00CD014F" w:rsidRDefault="00CD014F" w:rsidP="00C029B1">
            <w:pPr>
              <w:pStyle w:val="TAC"/>
              <w:jc w:val="left"/>
              <w:rPr>
                <w:lang w:eastAsia="zh-CN"/>
              </w:rPr>
            </w:pPr>
            <w:r>
              <w:rPr>
                <w:rFonts w:hint="eastAsia"/>
                <w:lang w:eastAsia="zh-CN"/>
              </w:rPr>
              <w:t>0..1</w:t>
            </w:r>
          </w:p>
        </w:tc>
        <w:tc>
          <w:tcPr>
            <w:tcW w:w="3687" w:type="dxa"/>
          </w:tcPr>
          <w:p w14:paraId="0EF46ED9" w14:textId="77777777" w:rsidR="00CD014F" w:rsidRDefault="00CD014F"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24D3008" w14:textId="77777777" w:rsidR="00CD014F" w:rsidRDefault="00CD014F" w:rsidP="00C029B1">
            <w:pPr>
              <w:pStyle w:val="TAC"/>
              <w:jc w:val="left"/>
              <w:rPr>
                <w:rFonts w:eastAsia="Times New Roman"/>
              </w:rPr>
            </w:pPr>
          </w:p>
        </w:tc>
      </w:tr>
      <w:tr w:rsidR="00CD014F" w14:paraId="7BC43451" w14:textId="77777777" w:rsidTr="00C029B1">
        <w:trPr>
          <w:jc w:val="center"/>
        </w:trPr>
        <w:tc>
          <w:tcPr>
            <w:tcW w:w="1661" w:type="dxa"/>
            <w:shd w:val="clear" w:color="auto" w:fill="auto"/>
          </w:tcPr>
          <w:p w14:paraId="6FE2BF62" w14:textId="77777777" w:rsidR="00CD014F" w:rsidRDefault="00CD014F" w:rsidP="00C029B1">
            <w:pPr>
              <w:pStyle w:val="TAL"/>
            </w:pPr>
            <w:r>
              <w:rPr>
                <w:rFonts w:hint="eastAsia"/>
                <w:lang w:eastAsia="zh-CN"/>
              </w:rPr>
              <w:t>qosMon</w:t>
            </w:r>
            <w:r>
              <w:rPr>
                <w:lang w:eastAsia="zh-CN"/>
              </w:rPr>
              <w:t>Info</w:t>
            </w:r>
          </w:p>
        </w:tc>
        <w:tc>
          <w:tcPr>
            <w:tcW w:w="1842" w:type="dxa"/>
            <w:shd w:val="clear" w:color="auto" w:fill="auto"/>
          </w:tcPr>
          <w:p w14:paraId="68D50FCE" w14:textId="77777777" w:rsidR="00CD014F" w:rsidRDefault="00CD014F" w:rsidP="00C029B1">
            <w:pPr>
              <w:pStyle w:val="TAL"/>
            </w:pPr>
            <w:r>
              <w:t>QosMonitoringInformationRm</w:t>
            </w:r>
          </w:p>
        </w:tc>
        <w:tc>
          <w:tcPr>
            <w:tcW w:w="1134" w:type="dxa"/>
          </w:tcPr>
          <w:p w14:paraId="50CC3FC1" w14:textId="77777777" w:rsidR="00CD014F" w:rsidRDefault="00CD014F" w:rsidP="00C029B1">
            <w:pPr>
              <w:pStyle w:val="TAC"/>
              <w:jc w:val="left"/>
              <w:rPr>
                <w:lang w:eastAsia="zh-CN"/>
              </w:rPr>
            </w:pPr>
            <w:r>
              <w:t>0..1</w:t>
            </w:r>
          </w:p>
        </w:tc>
        <w:tc>
          <w:tcPr>
            <w:tcW w:w="3687" w:type="dxa"/>
          </w:tcPr>
          <w:p w14:paraId="46B6BADC" w14:textId="77777777" w:rsidR="00CD014F" w:rsidRDefault="00CD014F" w:rsidP="00C029B1">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6B2B6B67" w14:textId="77777777" w:rsidR="00CD014F" w:rsidRDefault="00CD014F" w:rsidP="00C029B1">
            <w:pPr>
              <w:pStyle w:val="TAC"/>
              <w:jc w:val="left"/>
              <w:rPr>
                <w:rFonts w:eastAsia="Times New Roman"/>
              </w:rPr>
            </w:pPr>
            <w:r>
              <w:rPr>
                <w:rFonts w:cs="Arial"/>
                <w:szCs w:val="18"/>
              </w:rPr>
              <w:t>QoSMonitoring_5G</w:t>
            </w:r>
          </w:p>
        </w:tc>
      </w:tr>
      <w:tr w:rsidR="00CD014F" w14:paraId="7E50B8A5" w14:textId="77777777" w:rsidTr="00C029B1">
        <w:trPr>
          <w:jc w:val="center"/>
        </w:trPr>
        <w:tc>
          <w:tcPr>
            <w:tcW w:w="1661" w:type="dxa"/>
            <w:shd w:val="clear" w:color="auto" w:fill="auto"/>
          </w:tcPr>
          <w:p w14:paraId="311808D4" w14:textId="77777777" w:rsidR="00CD014F" w:rsidRDefault="00CD014F" w:rsidP="00C029B1">
            <w:pPr>
              <w:pStyle w:val="TAL"/>
              <w:rPr>
                <w:lang w:eastAsia="zh-CN"/>
              </w:rPr>
            </w:pPr>
            <w:r>
              <w:rPr>
                <w:lang w:eastAsia="zh-CN"/>
              </w:rPr>
              <w:t>directNotifInd</w:t>
            </w:r>
          </w:p>
        </w:tc>
        <w:tc>
          <w:tcPr>
            <w:tcW w:w="1842" w:type="dxa"/>
            <w:shd w:val="clear" w:color="auto" w:fill="auto"/>
          </w:tcPr>
          <w:p w14:paraId="02177B2C" w14:textId="77777777" w:rsidR="00CD014F" w:rsidRDefault="00CD014F" w:rsidP="00C029B1">
            <w:pPr>
              <w:pStyle w:val="TAL"/>
            </w:pPr>
            <w:r>
              <w:rPr>
                <w:rFonts w:hint="eastAsia"/>
                <w:lang w:eastAsia="zh-CN"/>
              </w:rPr>
              <w:t>b</w:t>
            </w:r>
            <w:r>
              <w:rPr>
                <w:lang w:eastAsia="zh-CN"/>
              </w:rPr>
              <w:t>oolean</w:t>
            </w:r>
          </w:p>
        </w:tc>
        <w:tc>
          <w:tcPr>
            <w:tcW w:w="1134" w:type="dxa"/>
          </w:tcPr>
          <w:p w14:paraId="59DCE567" w14:textId="77777777" w:rsidR="00CD014F" w:rsidRDefault="00CD014F" w:rsidP="00C029B1">
            <w:pPr>
              <w:pStyle w:val="TAC"/>
              <w:jc w:val="left"/>
            </w:pPr>
            <w:r>
              <w:rPr>
                <w:rFonts w:hint="eastAsia"/>
                <w:lang w:eastAsia="zh-CN"/>
              </w:rPr>
              <w:t>0</w:t>
            </w:r>
            <w:r>
              <w:rPr>
                <w:lang w:eastAsia="zh-CN"/>
              </w:rPr>
              <w:t>..1</w:t>
            </w:r>
          </w:p>
        </w:tc>
        <w:tc>
          <w:tcPr>
            <w:tcW w:w="3687" w:type="dxa"/>
          </w:tcPr>
          <w:p w14:paraId="0A5996E3" w14:textId="77777777" w:rsidR="00CD014F" w:rsidRDefault="00CD014F"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9FE2D40" w14:textId="77777777" w:rsidR="00CD014F" w:rsidRDefault="00CD014F" w:rsidP="00C029B1">
            <w:pPr>
              <w:pStyle w:val="TAL"/>
              <w:rPr>
                <w:lang w:eastAsia="zh-CN"/>
              </w:rPr>
            </w:pPr>
          </w:p>
          <w:p w14:paraId="171ABF3A" w14:textId="77777777" w:rsidR="00CD014F" w:rsidRPr="00A97F36" w:rsidRDefault="00CD014F" w:rsidP="00C029B1">
            <w:pPr>
              <w:pStyle w:val="TAL"/>
            </w:pPr>
            <w:r w:rsidRPr="00A97F36">
              <w:rPr>
                <w:lang w:eastAsia="zh-CN"/>
              </w:rPr>
              <w:t>- true: the direct event notification is requested</w:t>
            </w:r>
            <w:r w:rsidRPr="00A97F36">
              <w:t>;</w:t>
            </w:r>
          </w:p>
          <w:p w14:paraId="7826D8C7" w14:textId="77777777" w:rsidR="00CD014F" w:rsidRDefault="00CD014F" w:rsidP="00C029B1">
            <w:pPr>
              <w:pStyle w:val="TAL"/>
            </w:pPr>
            <w:r w:rsidRPr="00A97F36">
              <w:rPr>
                <w:lang w:eastAsia="zh-CN"/>
              </w:rPr>
              <w:t>- false: the direct event notification is not requested</w:t>
            </w:r>
            <w:r w:rsidRPr="00A97F36">
              <w:t>.</w:t>
            </w:r>
          </w:p>
        </w:tc>
        <w:tc>
          <w:tcPr>
            <w:tcW w:w="1235" w:type="dxa"/>
          </w:tcPr>
          <w:p w14:paraId="055739CA" w14:textId="77777777" w:rsidR="00CD014F" w:rsidRDefault="00CD014F" w:rsidP="00C029B1">
            <w:pPr>
              <w:pStyle w:val="TAC"/>
              <w:jc w:val="left"/>
              <w:rPr>
                <w:rFonts w:cs="Arial"/>
                <w:szCs w:val="18"/>
              </w:rPr>
            </w:pPr>
            <w:r>
              <w:t>ExposureToEAS</w:t>
            </w:r>
          </w:p>
        </w:tc>
      </w:tr>
      <w:tr w:rsidR="00CD014F" w14:paraId="1673F690" w14:textId="77777777" w:rsidTr="00C029B1">
        <w:trPr>
          <w:jc w:val="center"/>
        </w:trPr>
        <w:tc>
          <w:tcPr>
            <w:tcW w:w="1661" w:type="dxa"/>
            <w:shd w:val="clear" w:color="auto" w:fill="auto"/>
          </w:tcPr>
          <w:p w14:paraId="79C88FF8" w14:textId="77777777" w:rsidR="00CD014F" w:rsidRDefault="00CD014F" w:rsidP="00C029B1">
            <w:pPr>
              <w:pStyle w:val="TAL"/>
              <w:rPr>
                <w:lang w:eastAsia="zh-CN"/>
              </w:rPr>
            </w:pPr>
            <w:r>
              <w:rPr>
                <w:lang w:eastAsia="zh-CN"/>
              </w:rPr>
              <w:t>tscQosReq</w:t>
            </w:r>
          </w:p>
        </w:tc>
        <w:tc>
          <w:tcPr>
            <w:tcW w:w="1842" w:type="dxa"/>
            <w:shd w:val="clear" w:color="auto" w:fill="auto"/>
          </w:tcPr>
          <w:p w14:paraId="1E480B04" w14:textId="77777777" w:rsidR="00CD014F" w:rsidRDefault="00CD014F" w:rsidP="00C029B1">
            <w:pPr>
              <w:pStyle w:val="TAL"/>
              <w:rPr>
                <w:lang w:eastAsia="zh-CN"/>
              </w:rPr>
            </w:pPr>
            <w:r>
              <w:rPr>
                <w:lang w:eastAsia="zh-CN"/>
              </w:rPr>
              <w:t>TscQosRequirementRm</w:t>
            </w:r>
          </w:p>
        </w:tc>
        <w:tc>
          <w:tcPr>
            <w:tcW w:w="1134" w:type="dxa"/>
          </w:tcPr>
          <w:p w14:paraId="4CDB5DE9" w14:textId="77777777" w:rsidR="00CD014F" w:rsidRDefault="00CD014F" w:rsidP="00C029B1">
            <w:pPr>
              <w:pStyle w:val="TAC"/>
              <w:jc w:val="left"/>
              <w:rPr>
                <w:lang w:eastAsia="zh-CN"/>
              </w:rPr>
            </w:pPr>
            <w:r>
              <w:rPr>
                <w:rFonts w:hint="eastAsia"/>
                <w:lang w:eastAsia="zh-CN"/>
              </w:rPr>
              <w:t>0</w:t>
            </w:r>
            <w:r>
              <w:rPr>
                <w:lang w:eastAsia="zh-CN"/>
              </w:rPr>
              <w:t>..1</w:t>
            </w:r>
          </w:p>
        </w:tc>
        <w:tc>
          <w:tcPr>
            <w:tcW w:w="3687" w:type="dxa"/>
          </w:tcPr>
          <w:p w14:paraId="16AE9C19" w14:textId="77777777" w:rsidR="00CD014F" w:rsidRDefault="00CD014F" w:rsidP="00C029B1">
            <w:pPr>
              <w:pStyle w:val="TAL"/>
              <w:rPr>
                <w:lang w:eastAsia="zh-CN"/>
              </w:rPr>
            </w:pPr>
            <w:r>
              <w:rPr>
                <w:lang w:eastAsia="zh-CN"/>
              </w:rPr>
              <w:t>Contains the QoS requirements for time sensitive communication. (NOTE 4)</w:t>
            </w:r>
          </w:p>
        </w:tc>
        <w:tc>
          <w:tcPr>
            <w:tcW w:w="1235" w:type="dxa"/>
          </w:tcPr>
          <w:p w14:paraId="43A72680" w14:textId="77777777" w:rsidR="00CD014F" w:rsidRDefault="00CD014F"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7E7CD7E9" w14:textId="77777777" w:rsidR="00CD014F" w:rsidRDefault="00CD014F" w:rsidP="00C029B1">
            <w:pPr>
              <w:pStyle w:val="TAC"/>
              <w:jc w:val="left"/>
            </w:pPr>
            <w:r>
              <w:t>XRM_5G</w:t>
            </w:r>
          </w:p>
        </w:tc>
      </w:tr>
      <w:tr w:rsidR="00CD014F" w14:paraId="521AAE3D" w14:textId="77777777" w:rsidTr="00C029B1">
        <w:trPr>
          <w:jc w:val="center"/>
        </w:trPr>
        <w:tc>
          <w:tcPr>
            <w:tcW w:w="1661" w:type="dxa"/>
            <w:shd w:val="clear" w:color="auto" w:fill="auto"/>
          </w:tcPr>
          <w:p w14:paraId="79C6C1F5" w14:textId="77777777" w:rsidR="00CD014F" w:rsidRDefault="00CD014F" w:rsidP="00C029B1">
            <w:pPr>
              <w:pStyle w:val="TAL"/>
              <w:rPr>
                <w:lang w:eastAsia="zh-CN"/>
              </w:rPr>
            </w:pPr>
            <w:r>
              <w:rPr>
                <w:rFonts w:hint="eastAsia"/>
                <w:lang w:eastAsia="zh-CN"/>
              </w:rPr>
              <w:t>notification</w:t>
            </w:r>
            <w:r>
              <w:rPr>
                <w:lang w:eastAsia="zh-CN"/>
              </w:rPr>
              <w:t>Destination</w:t>
            </w:r>
          </w:p>
        </w:tc>
        <w:tc>
          <w:tcPr>
            <w:tcW w:w="1842" w:type="dxa"/>
            <w:shd w:val="clear" w:color="auto" w:fill="auto"/>
          </w:tcPr>
          <w:p w14:paraId="590BD76D" w14:textId="77777777" w:rsidR="00CD014F" w:rsidRDefault="00CD014F" w:rsidP="00C029B1">
            <w:pPr>
              <w:pStyle w:val="TAL"/>
              <w:rPr>
                <w:lang w:eastAsia="zh-CN"/>
              </w:rPr>
            </w:pPr>
            <w:r>
              <w:rPr>
                <w:rFonts w:hint="eastAsia"/>
                <w:lang w:eastAsia="zh-CN"/>
              </w:rPr>
              <w:t>Link</w:t>
            </w:r>
          </w:p>
        </w:tc>
        <w:tc>
          <w:tcPr>
            <w:tcW w:w="1134" w:type="dxa"/>
          </w:tcPr>
          <w:p w14:paraId="36546184" w14:textId="77777777" w:rsidR="00CD014F" w:rsidRDefault="00CD014F" w:rsidP="00C029B1">
            <w:pPr>
              <w:pStyle w:val="TAC"/>
              <w:jc w:val="left"/>
              <w:rPr>
                <w:lang w:eastAsia="zh-CN"/>
              </w:rPr>
            </w:pPr>
            <w:r>
              <w:rPr>
                <w:lang w:eastAsia="zh-CN"/>
              </w:rPr>
              <w:t>0..</w:t>
            </w:r>
            <w:r>
              <w:rPr>
                <w:rFonts w:hint="eastAsia"/>
                <w:lang w:eastAsia="zh-CN"/>
              </w:rPr>
              <w:t>1</w:t>
            </w:r>
          </w:p>
        </w:tc>
        <w:tc>
          <w:tcPr>
            <w:tcW w:w="3687" w:type="dxa"/>
          </w:tcPr>
          <w:p w14:paraId="5E2DD487" w14:textId="77777777" w:rsidR="00CD014F" w:rsidRDefault="00CD014F" w:rsidP="00C029B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F3F1523" w14:textId="77777777" w:rsidR="00CD014F" w:rsidRDefault="00CD014F" w:rsidP="00C029B1">
            <w:pPr>
              <w:pStyle w:val="TAC"/>
              <w:jc w:val="left"/>
              <w:rPr>
                <w:rFonts w:cs="Arial"/>
                <w:szCs w:val="18"/>
                <w:lang w:eastAsia="zh-CN"/>
              </w:rPr>
            </w:pPr>
          </w:p>
        </w:tc>
      </w:tr>
      <w:tr w:rsidR="00CD014F" w14:paraId="5CBB2FCA" w14:textId="77777777" w:rsidTr="00C029B1">
        <w:trPr>
          <w:jc w:val="center"/>
        </w:trPr>
        <w:tc>
          <w:tcPr>
            <w:tcW w:w="1661" w:type="dxa"/>
            <w:shd w:val="clear" w:color="auto" w:fill="auto"/>
          </w:tcPr>
          <w:p w14:paraId="649B41C9" w14:textId="77777777" w:rsidR="00CD014F" w:rsidRDefault="00CD014F" w:rsidP="00C029B1">
            <w:pPr>
              <w:pStyle w:val="TAL"/>
              <w:rPr>
                <w:lang w:eastAsia="zh-CN"/>
              </w:rPr>
            </w:pPr>
            <w:r>
              <w:t>events</w:t>
            </w:r>
          </w:p>
        </w:tc>
        <w:tc>
          <w:tcPr>
            <w:tcW w:w="1842" w:type="dxa"/>
            <w:shd w:val="clear" w:color="auto" w:fill="auto"/>
          </w:tcPr>
          <w:p w14:paraId="33379DE1" w14:textId="77777777" w:rsidR="00CD014F" w:rsidRDefault="00CD014F" w:rsidP="00C029B1">
            <w:pPr>
              <w:pStyle w:val="TAL"/>
              <w:rPr>
                <w:lang w:eastAsia="zh-CN"/>
              </w:rPr>
            </w:pPr>
            <w:r>
              <w:t>array(</w:t>
            </w:r>
            <w:r w:rsidRPr="00EF2605">
              <w:t>UserPlaneEvent</w:t>
            </w:r>
            <w:r>
              <w:t>)</w:t>
            </w:r>
          </w:p>
        </w:tc>
        <w:tc>
          <w:tcPr>
            <w:tcW w:w="1134" w:type="dxa"/>
          </w:tcPr>
          <w:p w14:paraId="77B07CC1" w14:textId="77777777" w:rsidR="00CD014F" w:rsidRDefault="00CD014F" w:rsidP="00C029B1">
            <w:pPr>
              <w:pStyle w:val="TAC"/>
              <w:jc w:val="left"/>
              <w:rPr>
                <w:lang w:eastAsia="zh-CN"/>
              </w:rPr>
            </w:pPr>
            <w:r>
              <w:t>0..N</w:t>
            </w:r>
          </w:p>
        </w:tc>
        <w:tc>
          <w:tcPr>
            <w:tcW w:w="3687" w:type="dxa"/>
          </w:tcPr>
          <w:p w14:paraId="48AEE4E9" w14:textId="77777777" w:rsidR="00CD014F" w:rsidRDefault="00CD014F"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8908E97" w14:textId="77777777" w:rsidR="00CD014F" w:rsidRDefault="00CD014F" w:rsidP="00C029B1">
            <w:pPr>
              <w:pStyle w:val="TAC"/>
              <w:jc w:val="left"/>
              <w:rPr>
                <w:rFonts w:cs="Arial"/>
                <w:szCs w:val="18"/>
                <w:lang w:eastAsia="zh-CN"/>
              </w:rPr>
            </w:pPr>
            <w:r>
              <w:rPr>
                <w:rFonts w:cs="Arial"/>
                <w:szCs w:val="18"/>
              </w:rPr>
              <w:t>enNB</w:t>
            </w:r>
          </w:p>
        </w:tc>
      </w:tr>
      <w:tr w:rsidR="00CD014F" w14:paraId="41D8B96F" w14:textId="77777777" w:rsidTr="00C029B1">
        <w:trPr>
          <w:jc w:val="center"/>
        </w:trPr>
        <w:tc>
          <w:tcPr>
            <w:tcW w:w="1661" w:type="dxa"/>
            <w:shd w:val="clear" w:color="auto" w:fill="auto"/>
          </w:tcPr>
          <w:p w14:paraId="142538D2" w14:textId="77777777" w:rsidR="00CD014F" w:rsidRDefault="00CD014F" w:rsidP="00C029B1">
            <w:pPr>
              <w:pStyle w:val="TAL"/>
            </w:pPr>
            <w:r>
              <w:t>multiModalId</w:t>
            </w:r>
          </w:p>
        </w:tc>
        <w:tc>
          <w:tcPr>
            <w:tcW w:w="1842" w:type="dxa"/>
            <w:shd w:val="clear" w:color="auto" w:fill="auto"/>
          </w:tcPr>
          <w:p w14:paraId="73017AFF" w14:textId="77777777" w:rsidR="00CD014F" w:rsidRDefault="00CD014F" w:rsidP="00C029B1">
            <w:pPr>
              <w:pStyle w:val="TAL"/>
            </w:pPr>
            <w:r>
              <w:t>MultiModalId</w:t>
            </w:r>
          </w:p>
        </w:tc>
        <w:tc>
          <w:tcPr>
            <w:tcW w:w="1134" w:type="dxa"/>
          </w:tcPr>
          <w:p w14:paraId="1AD87702" w14:textId="77777777" w:rsidR="00CD014F" w:rsidRDefault="00CD014F" w:rsidP="00C029B1">
            <w:pPr>
              <w:pStyle w:val="TAC"/>
              <w:jc w:val="left"/>
            </w:pPr>
            <w:r>
              <w:t>0..1</w:t>
            </w:r>
          </w:p>
        </w:tc>
        <w:tc>
          <w:tcPr>
            <w:tcW w:w="3687" w:type="dxa"/>
          </w:tcPr>
          <w:p w14:paraId="7D5A50A1" w14:textId="77777777" w:rsidR="00CD014F" w:rsidRDefault="00CD014F" w:rsidP="00C029B1">
            <w:pPr>
              <w:pStyle w:val="TAL"/>
              <w:rPr>
                <w:rFonts w:cs="Arial"/>
                <w:szCs w:val="18"/>
              </w:rPr>
            </w:pPr>
            <w:r>
              <w:t>Multi-modal Service Identifier, as defined in 3GPP TS 29.514 [52].</w:t>
            </w:r>
          </w:p>
        </w:tc>
        <w:tc>
          <w:tcPr>
            <w:tcW w:w="1235" w:type="dxa"/>
          </w:tcPr>
          <w:p w14:paraId="0CD42694" w14:textId="77777777" w:rsidR="00CD014F" w:rsidRDefault="00CD014F" w:rsidP="00C029B1">
            <w:pPr>
              <w:pStyle w:val="TAC"/>
              <w:jc w:val="left"/>
              <w:rPr>
                <w:rFonts w:cs="Arial"/>
                <w:szCs w:val="18"/>
              </w:rPr>
            </w:pPr>
            <w:r>
              <w:rPr>
                <w:rFonts w:cs="Arial"/>
                <w:szCs w:val="18"/>
              </w:rPr>
              <w:t>XRM_5G</w:t>
            </w:r>
          </w:p>
        </w:tc>
      </w:tr>
      <w:tr w:rsidR="00CD014F" w14:paraId="7E9AA5D8" w14:textId="77777777" w:rsidTr="00C029B1">
        <w:trPr>
          <w:jc w:val="center"/>
        </w:trPr>
        <w:tc>
          <w:tcPr>
            <w:tcW w:w="1661" w:type="dxa"/>
            <w:shd w:val="clear" w:color="auto" w:fill="auto"/>
          </w:tcPr>
          <w:p w14:paraId="324E9D9C" w14:textId="77777777" w:rsidR="00CD014F" w:rsidRDefault="00CD014F" w:rsidP="00C029B1">
            <w:pPr>
              <w:pStyle w:val="TAL"/>
            </w:pPr>
            <w:r>
              <w:t>multiModDatFlows</w:t>
            </w:r>
          </w:p>
        </w:tc>
        <w:tc>
          <w:tcPr>
            <w:tcW w:w="1842" w:type="dxa"/>
            <w:shd w:val="clear" w:color="auto" w:fill="auto"/>
          </w:tcPr>
          <w:p w14:paraId="0D012BB0" w14:textId="77777777" w:rsidR="00CD014F" w:rsidRDefault="00CD014F" w:rsidP="00C029B1">
            <w:pPr>
              <w:pStyle w:val="TAL"/>
            </w:pPr>
            <w:r w:rsidRPr="001F1BAB">
              <w:t>map(</w:t>
            </w:r>
            <w:r>
              <w:t>AsSession</w:t>
            </w:r>
            <w:r w:rsidRPr="001F1BAB">
              <w:t>MediaComponent</w:t>
            </w:r>
            <w:r>
              <w:t>Rm</w:t>
            </w:r>
            <w:r w:rsidRPr="001F1BAB">
              <w:t>)</w:t>
            </w:r>
          </w:p>
        </w:tc>
        <w:tc>
          <w:tcPr>
            <w:tcW w:w="1134" w:type="dxa"/>
          </w:tcPr>
          <w:p w14:paraId="00F5B364" w14:textId="77777777" w:rsidR="00CD014F" w:rsidRDefault="00CD014F" w:rsidP="00C029B1">
            <w:pPr>
              <w:pStyle w:val="TAC"/>
              <w:jc w:val="left"/>
            </w:pPr>
            <w:r>
              <w:t>0..N</w:t>
            </w:r>
          </w:p>
        </w:tc>
        <w:tc>
          <w:tcPr>
            <w:tcW w:w="3687" w:type="dxa"/>
          </w:tcPr>
          <w:p w14:paraId="6CEFBC7F" w14:textId="77777777" w:rsidR="00CD014F" w:rsidRDefault="00CD014F" w:rsidP="00C029B1">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441F44AE" w14:textId="77777777" w:rsidR="00CD014F" w:rsidRDefault="00CD014F" w:rsidP="00C029B1">
            <w:pPr>
              <w:pStyle w:val="TAC"/>
              <w:jc w:val="left"/>
              <w:rPr>
                <w:rFonts w:cs="Arial"/>
                <w:szCs w:val="18"/>
              </w:rPr>
            </w:pPr>
            <w:r>
              <w:rPr>
                <w:rFonts w:cs="Arial"/>
                <w:szCs w:val="18"/>
              </w:rPr>
              <w:t>XRM_5G</w:t>
            </w:r>
          </w:p>
        </w:tc>
      </w:tr>
      <w:tr w:rsidR="00CD014F" w14:paraId="05FA0B24" w14:textId="77777777" w:rsidTr="00C029B1">
        <w:trPr>
          <w:jc w:val="center"/>
        </w:trPr>
        <w:tc>
          <w:tcPr>
            <w:tcW w:w="1661" w:type="dxa"/>
            <w:shd w:val="clear" w:color="auto" w:fill="auto"/>
          </w:tcPr>
          <w:p w14:paraId="0DD9391F" w14:textId="77777777" w:rsidR="00CD014F" w:rsidRDefault="00CD014F" w:rsidP="00C029B1">
            <w:pPr>
              <w:pStyle w:val="TAL"/>
            </w:pPr>
            <w:r>
              <w:t>l4sInfo</w:t>
            </w:r>
          </w:p>
        </w:tc>
        <w:tc>
          <w:tcPr>
            <w:tcW w:w="1842" w:type="dxa"/>
            <w:shd w:val="clear" w:color="auto" w:fill="auto"/>
          </w:tcPr>
          <w:p w14:paraId="6171123B" w14:textId="77777777" w:rsidR="00CD014F" w:rsidRPr="001F1BAB" w:rsidRDefault="00CD014F" w:rsidP="00C029B1">
            <w:pPr>
              <w:pStyle w:val="TAL"/>
            </w:pPr>
            <w:r>
              <w:t>UplinkDownlinkSupport</w:t>
            </w:r>
          </w:p>
        </w:tc>
        <w:tc>
          <w:tcPr>
            <w:tcW w:w="1134" w:type="dxa"/>
          </w:tcPr>
          <w:p w14:paraId="49D55592" w14:textId="77777777" w:rsidR="00CD014F" w:rsidRDefault="00CD014F" w:rsidP="00C029B1">
            <w:pPr>
              <w:pStyle w:val="TAC"/>
              <w:jc w:val="left"/>
            </w:pPr>
            <w:r>
              <w:rPr>
                <w:lang w:eastAsia="zh-CN"/>
              </w:rPr>
              <w:t>0..1</w:t>
            </w:r>
          </w:p>
        </w:tc>
        <w:tc>
          <w:tcPr>
            <w:tcW w:w="3687" w:type="dxa"/>
          </w:tcPr>
          <w:p w14:paraId="1840B0B6" w14:textId="77777777" w:rsidR="00CD014F" w:rsidRDefault="00CD014F" w:rsidP="00C029B1">
            <w:pPr>
              <w:pStyle w:val="TAL"/>
            </w:pPr>
            <w:r>
              <w:rPr>
                <w:rFonts w:cs="Arial"/>
                <w:szCs w:val="18"/>
              </w:rPr>
              <w:t>Provides L4S support information.</w:t>
            </w:r>
          </w:p>
        </w:tc>
        <w:tc>
          <w:tcPr>
            <w:tcW w:w="1235" w:type="dxa"/>
          </w:tcPr>
          <w:p w14:paraId="04C7F476" w14:textId="77777777" w:rsidR="00CD014F" w:rsidRDefault="00CD014F" w:rsidP="00C029B1">
            <w:pPr>
              <w:pStyle w:val="TAC"/>
              <w:jc w:val="left"/>
              <w:rPr>
                <w:rFonts w:cs="Arial"/>
                <w:szCs w:val="18"/>
              </w:rPr>
            </w:pPr>
            <w:r>
              <w:rPr>
                <w:rFonts w:cs="Arial"/>
                <w:szCs w:val="18"/>
              </w:rPr>
              <w:t>XRM_5G</w:t>
            </w:r>
          </w:p>
        </w:tc>
      </w:tr>
      <w:tr w:rsidR="00CD014F" w14:paraId="175010AC" w14:textId="77777777" w:rsidTr="00C029B1">
        <w:trPr>
          <w:jc w:val="center"/>
        </w:trPr>
        <w:tc>
          <w:tcPr>
            <w:tcW w:w="1661" w:type="dxa"/>
            <w:shd w:val="clear" w:color="auto" w:fill="auto"/>
          </w:tcPr>
          <w:p w14:paraId="648A275D" w14:textId="77777777" w:rsidR="00CD014F" w:rsidRDefault="00CD014F" w:rsidP="00C029B1">
            <w:pPr>
              <w:pStyle w:val="TAL"/>
            </w:pPr>
            <w:r>
              <w:rPr>
                <w:rFonts w:hint="eastAsia"/>
                <w:lang w:eastAsia="zh-CN"/>
              </w:rPr>
              <w:t>p</w:t>
            </w:r>
            <w:r>
              <w:rPr>
                <w:lang w:eastAsia="zh-CN"/>
              </w:rPr>
              <w:t>duSetQos</w:t>
            </w:r>
          </w:p>
        </w:tc>
        <w:tc>
          <w:tcPr>
            <w:tcW w:w="1842" w:type="dxa"/>
            <w:shd w:val="clear" w:color="auto" w:fill="auto"/>
          </w:tcPr>
          <w:p w14:paraId="2314F8F9" w14:textId="77777777" w:rsidR="00CD014F" w:rsidRDefault="00CD014F" w:rsidP="00C029B1">
            <w:pPr>
              <w:pStyle w:val="TAL"/>
            </w:pPr>
            <w:r>
              <w:rPr>
                <w:rFonts w:hint="eastAsia"/>
                <w:lang w:eastAsia="zh-CN"/>
              </w:rPr>
              <w:t>P</w:t>
            </w:r>
            <w:r>
              <w:rPr>
                <w:lang w:eastAsia="zh-CN"/>
              </w:rPr>
              <w:t>duSetQosParaRm</w:t>
            </w:r>
          </w:p>
        </w:tc>
        <w:tc>
          <w:tcPr>
            <w:tcW w:w="1134" w:type="dxa"/>
          </w:tcPr>
          <w:p w14:paraId="76A0284B" w14:textId="77777777" w:rsidR="00CD014F" w:rsidRDefault="00CD014F" w:rsidP="00C029B1">
            <w:pPr>
              <w:pStyle w:val="TAC"/>
              <w:jc w:val="left"/>
              <w:rPr>
                <w:lang w:eastAsia="zh-CN"/>
              </w:rPr>
            </w:pPr>
            <w:r>
              <w:t>0..1</w:t>
            </w:r>
          </w:p>
        </w:tc>
        <w:tc>
          <w:tcPr>
            <w:tcW w:w="3687" w:type="dxa"/>
          </w:tcPr>
          <w:p w14:paraId="7936BC27" w14:textId="77777777" w:rsidR="00CD014F" w:rsidRDefault="00CD014F"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43DD2E90" w14:textId="77777777" w:rsidR="00CD014F" w:rsidRDefault="00CD014F" w:rsidP="00C029B1">
            <w:pPr>
              <w:pStyle w:val="TAC"/>
              <w:jc w:val="left"/>
              <w:rPr>
                <w:rFonts w:cs="Arial"/>
                <w:szCs w:val="18"/>
              </w:rPr>
            </w:pPr>
            <w:r>
              <w:rPr>
                <w:rFonts w:cs="Arial"/>
                <w:szCs w:val="18"/>
              </w:rPr>
              <w:t>XRM_5G</w:t>
            </w:r>
          </w:p>
        </w:tc>
      </w:tr>
      <w:tr w:rsidR="00CD014F" w14:paraId="6E82682C" w14:textId="77777777" w:rsidTr="00C029B1">
        <w:trPr>
          <w:jc w:val="center"/>
        </w:trPr>
        <w:tc>
          <w:tcPr>
            <w:tcW w:w="1661" w:type="dxa"/>
            <w:shd w:val="clear" w:color="auto" w:fill="auto"/>
          </w:tcPr>
          <w:p w14:paraId="759C5F76" w14:textId="77777777" w:rsidR="00CD014F" w:rsidRDefault="00CD014F" w:rsidP="00C029B1">
            <w:pPr>
              <w:pStyle w:val="TAL"/>
              <w:rPr>
                <w:lang w:eastAsia="zh-CN"/>
              </w:rPr>
            </w:pPr>
            <w:r>
              <w:rPr>
                <w:rFonts w:hint="eastAsia"/>
                <w:lang w:eastAsia="zh-CN"/>
              </w:rPr>
              <w:lastRenderedPageBreak/>
              <w:t>r</w:t>
            </w:r>
            <w:r>
              <w:rPr>
                <w:lang w:eastAsia="zh-CN"/>
              </w:rPr>
              <w:t>TLatencyInd</w:t>
            </w:r>
          </w:p>
        </w:tc>
        <w:tc>
          <w:tcPr>
            <w:tcW w:w="1842" w:type="dxa"/>
            <w:shd w:val="clear" w:color="auto" w:fill="auto"/>
          </w:tcPr>
          <w:p w14:paraId="0B072EED" w14:textId="77777777" w:rsidR="00CD014F" w:rsidRDefault="00CD014F" w:rsidP="00C029B1">
            <w:pPr>
              <w:pStyle w:val="TAL"/>
              <w:rPr>
                <w:lang w:eastAsia="zh-CN"/>
              </w:rPr>
            </w:pPr>
            <w:r>
              <w:rPr>
                <w:rFonts w:hint="eastAsia"/>
                <w:lang w:eastAsia="zh-CN"/>
              </w:rPr>
              <w:t>b</w:t>
            </w:r>
            <w:r>
              <w:rPr>
                <w:lang w:eastAsia="zh-CN"/>
              </w:rPr>
              <w:t>oolean</w:t>
            </w:r>
          </w:p>
        </w:tc>
        <w:tc>
          <w:tcPr>
            <w:tcW w:w="1134" w:type="dxa"/>
          </w:tcPr>
          <w:p w14:paraId="2D9FF3B8" w14:textId="77777777" w:rsidR="00CD014F" w:rsidRDefault="00CD014F" w:rsidP="00C029B1">
            <w:pPr>
              <w:pStyle w:val="TAC"/>
              <w:jc w:val="left"/>
            </w:pPr>
            <w:r>
              <w:t>0..1</w:t>
            </w:r>
          </w:p>
        </w:tc>
        <w:tc>
          <w:tcPr>
            <w:tcW w:w="3687" w:type="dxa"/>
          </w:tcPr>
          <w:p w14:paraId="6C55A778" w14:textId="77777777" w:rsidR="00CD014F" w:rsidRDefault="00CD014F"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D068754" w14:textId="77777777" w:rsidR="00CD014F" w:rsidRDefault="00CD014F" w:rsidP="00C029B1">
            <w:pPr>
              <w:pStyle w:val="TAC"/>
              <w:jc w:val="left"/>
              <w:rPr>
                <w:rFonts w:cs="Arial"/>
                <w:szCs w:val="18"/>
              </w:rPr>
            </w:pPr>
            <w:r>
              <w:t>XRM_5G</w:t>
            </w:r>
          </w:p>
        </w:tc>
      </w:tr>
      <w:tr w:rsidR="00CD014F" w14:paraId="6A205F1C" w14:textId="77777777" w:rsidTr="00C029B1">
        <w:trPr>
          <w:jc w:val="center"/>
        </w:trPr>
        <w:tc>
          <w:tcPr>
            <w:tcW w:w="1661" w:type="dxa"/>
            <w:shd w:val="clear" w:color="auto" w:fill="auto"/>
          </w:tcPr>
          <w:p w14:paraId="1BE344D7" w14:textId="77777777" w:rsidR="00CD014F" w:rsidRDefault="00CD014F" w:rsidP="00C029B1">
            <w:pPr>
              <w:pStyle w:val="TAL"/>
              <w:rPr>
                <w:lang w:eastAsia="zh-CN"/>
              </w:rPr>
            </w:pPr>
            <w:r>
              <w:t>pduSetProtDesc</w:t>
            </w:r>
          </w:p>
        </w:tc>
        <w:tc>
          <w:tcPr>
            <w:tcW w:w="1842" w:type="dxa"/>
            <w:shd w:val="clear" w:color="auto" w:fill="auto"/>
          </w:tcPr>
          <w:p w14:paraId="78D4B276" w14:textId="77777777" w:rsidR="00CD014F" w:rsidRDefault="00CD014F" w:rsidP="00C029B1">
            <w:pPr>
              <w:pStyle w:val="TAL"/>
              <w:rPr>
                <w:lang w:eastAsia="zh-CN"/>
              </w:rPr>
            </w:pPr>
            <w:r>
              <w:t>ProtoDesc</w:t>
            </w:r>
          </w:p>
        </w:tc>
        <w:tc>
          <w:tcPr>
            <w:tcW w:w="1134" w:type="dxa"/>
          </w:tcPr>
          <w:p w14:paraId="12CF4837" w14:textId="77777777" w:rsidR="00CD014F" w:rsidRDefault="00CD014F" w:rsidP="00C029B1">
            <w:pPr>
              <w:pStyle w:val="TAC"/>
              <w:jc w:val="left"/>
            </w:pPr>
            <w:r>
              <w:t>0..1</w:t>
            </w:r>
          </w:p>
        </w:tc>
        <w:tc>
          <w:tcPr>
            <w:tcW w:w="3687" w:type="dxa"/>
          </w:tcPr>
          <w:p w14:paraId="35121676" w14:textId="77777777" w:rsidR="00CD014F" w:rsidRPr="00FA2328" w:rsidRDefault="00CD014F" w:rsidP="00C029B1">
            <w:pPr>
              <w:pStyle w:val="TAL"/>
            </w:pPr>
            <w:r>
              <w:t>Protocol description for PDU Set identification in UPF</w:t>
            </w:r>
          </w:p>
        </w:tc>
        <w:tc>
          <w:tcPr>
            <w:tcW w:w="1235" w:type="dxa"/>
          </w:tcPr>
          <w:p w14:paraId="11F4745A" w14:textId="77777777" w:rsidR="00CD014F" w:rsidRDefault="00CD014F" w:rsidP="00C029B1">
            <w:pPr>
              <w:pStyle w:val="TAC"/>
              <w:jc w:val="left"/>
            </w:pPr>
            <w:r>
              <w:rPr>
                <w:rFonts w:cs="Arial"/>
                <w:szCs w:val="18"/>
              </w:rPr>
              <w:t>XRM_5G</w:t>
            </w:r>
          </w:p>
        </w:tc>
      </w:tr>
      <w:tr w:rsidR="00CD014F" w14:paraId="4D62A709" w14:textId="77777777" w:rsidTr="00C029B1">
        <w:trPr>
          <w:jc w:val="center"/>
        </w:trPr>
        <w:tc>
          <w:tcPr>
            <w:tcW w:w="1661" w:type="dxa"/>
            <w:shd w:val="clear" w:color="auto" w:fill="auto"/>
          </w:tcPr>
          <w:p w14:paraId="76ED9AC6" w14:textId="77777777" w:rsidR="00CD014F" w:rsidRDefault="00CD014F" w:rsidP="00C029B1">
            <w:pPr>
              <w:pStyle w:val="TAL"/>
            </w:pPr>
            <w:r>
              <w:rPr>
                <w:lang w:eastAsia="zh-CN"/>
              </w:rPr>
              <w:t>periodInfo</w:t>
            </w:r>
          </w:p>
        </w:tc>
        <w:tc>
          <w:tcPr>
            <w:tcW w:w="1842" w:type="dxa"/>
            <w:shd w:val="clear" w:color="auto" w:fill="auto"/>
          </w:tcPr>
          <w:p w14:paraId="14578376" w14:textId="77777777" w:rsidR="00CD014F" w:rsidRDefault="00CD014F" w:rsidP="00C029B1">
            <w:pPr>
              <w:pStyle w:val="TAL"/>
            </w:pPr>
            <w:r w:rsidRPr="003E43E1">
              <w:t>Periodicity</w:t>
            </w:r>
            <w:r>
              <w:t>Info</w:t>
            </w:r>
          </w:p>
        </w:tc>
        <w:tc>
          <w:tcPr>
            <w:tcW w:w="1134" w:type="dxa"/>
          </w:tcPr>
          <w:p w14:paraId="7C5AFE23" w14:textId="77777777" w:rsidR="00CD014F" w:rsidRDefault="00CD014F" w:rsidP="00C029B1">
            <w:pPr>
              <w:pStyle w:val="TAC"/>
              <w:jc w:val="left"/>
            </w:pPr>
            <w:r>
              <w:t>0..1</w:t>
            </w:r>
          </w:p>
        </w:tc>
        <w:tc>
          <w:tcPr>
            <w:tcW w:w="3687" w:type="dxa"/>
          </w:tcPr>
          <w:p w14:paraId="49D46E5D" w14:textId="77777777" w:rsidR="00CD014F" w:rsidRDefault="00CD014F"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59AC41E" w14:textId="77777777" w:rsidR="00CD014F" w:rsidRDefault="00CD014F" w:rsidP="00C029B1">
            <w:pPr>
              <w:pStyle w:val="TAC"/>
              <w:jc w:val="left"/>
              <w:rPr>
                <w:rFonts w:cs="Arial"/>
                <w:szCs w:val="18"/>
              </w:rPr>
            </w:pPr>
            <w:r>
              <w:t>XRM_5G</w:t>
            </w:r>
          </w:p>
        </w:tc>
      </w:tr>
      <w:tr w:rsidR="00CD014F" w14:paraId="593D52BB" w14:textId="77777777" w:rsidTr="00C029B1">
        <w:trPr>
          <w:jc w:val="center"/>
        </w:trPr>
        <w:tc>
          <w:tcPr>
            <w:tcW w:w="1661" w:type="dxa"/>
            <w:shd w:val="clear" w:color="auto" w:fill="auto"/>
          </w:tcPr>
          <w:p w14:paraId="5CAEF316" w14:textId="77777777" w:rsidR="00CD014F" w:rsidRDefault="00CD014F" w:rsidP="00C029B1">
            <w:pPr>
              <w:pStyle w:val="TAL"/>
              <w:rPr>
                <w:lang w:eastAsia="zh-CN"/>
              </w:rPr>
            </w:pPr>
            <w:r>
              <w:rPr>
                <w:rFonts w:hint="eastAsia"/>
                <w:lang w:eastAsia="zh-CN"/>
              </w:rPr>
              <w:t>p</w:t>
            </w:r>
            <w:r>
              <w:rPr>
                <w:lang w:eastAsia="zh-CN"/>
              </w:rPr>
              <w:t>dvMon</w:t>
            </w:r>
          </w:p>
        </w:tc>
        <w:tc>
          <w:tcPr>
            <w:tcW w:w="1842" w:type="dxa"/>
            <w:shd w:val="clear" w:color="auto" w:fill="auto"/>
          </w:tcPr>
          <w:p w14:paraId="3EB085A2" w14:textId="77777777" w:rsidR="00CD014F" w:rsidRPr="003E43E1" w:rsidRDefault="00CD014F" w:rsidP="00C029B1">
            <w:pPr>
              <w:pStyle w:val="TAL"/>
            </w:pPr>
            <w:r>
              <w:t>QosMonitoringInformationRm</w:t>
            </w:r>
          </w:p>
        </w:tc>
        <w:tc>
          <w:tcPr>
            <w:tcW w:w="1134" w:type="dxa"/>
          </w:tcPr>
          <w:p w14:paraId="15036E3F" w14:textId="77777777" w:rsidR="00CD014F" w:rsidRDefault="00CD014F" w:rsidP="00C029B1">
            <w:pPr>
              <w:pStyle w:val="TAC"/>
              <w:jc w:val="left"/>
            </w:pPr>
            <w:r>
              <w:t>0..1</w:t>
            </w:r>
          </w:p>
        </w:tc>
        <w:tc>
          <w:tcPr>
            <w:tcW w:w="3687" w:type="dxa"/>
          </w:tcPr>
          <w:p w14:paraId="3FA92AEC" w14:textId="77777777" w:rsidR="00CD014F" w:rsidRPr="00562C01" w:rsidRDefault="00CD014F" w:rsidP="00C029B1">
            <w:pPr>
              <w:pStyle w:val="TAL"/>
            </w:pPr>
            <w:r>
              <w:rPr>
                <w:lang w:eastAsia="zh-CN"/>
              </w:rPr>
              <w:t>Packet Delay Variation information for the subscribed report.</w:t>
            </w:r>
          </w:p>
        </w:tc>
        <w:tc>
          <w:tcPr>
            <w:tcW w:w="1235" w:type="dxa"/>
          </w:tcPr>
          <w:p w14:paraId="57E076E0" w14:textId="77777777" w:rsidR="00CD014F" w:rsidRDefault="00CD014F" w:rsidP="00C029B1">
            <w:pPr>
              <w:pStyle w:val="TAC"/>
              <w:jc w:val="left"/>
            </w:pPr>
            <w:r>
              <w:rPr>
                <w:rFonts w:cs="Arial"/>
                <w:szCs w:val="18"/>
              </w:rPr>
              <w:t>XRM_5G</w:t>
            </w:r>
          </w:p>
        </w:tc>
      </w:tr>
      <w:tr w:rsidR="00CD014F" w14:paraId="1B2A323C" w14:textId="77777777" w:rsidTr="00C029B1">
        <w:trPr>
          <w:jc w:val="center"/>
        </w:trPr>
        <w:tc>
          <w:tcPr>
            <w:tcW w:w="1661" w:type="dxa"/>
            <w:shd w:val="clear" w:color="auto" w:fill="auto"/>
          </w:tcPr>
          <w:p w14:paraId="209BA43B" w14:textId="77777777" w:rsidR="00CD014F" w:rsidRDefault="00CD014F" w:rsidP="00C029B1">
            <w:pPr>
              <w:pStyle w:val="TAL"/>
              <w:rPr>
                <w:lang w:eastAsia="zh-CN"/>
              </w:rPr>
            </w:pPr>
            <w:r>
              <w:rPr>
                <w:lang w:eastAsia="zh-CN"/>
              </w:rPr>
              <w:t>qosDuration</w:t>
            </w:r>
          </w:p>
        </w:tc>
        <w:tc>
          <w:tcPr>
            <w:tcW w:w="1842" w:type="dxa"/>
            <w:shd w:val="clear" w:color="auto" w:fill="auto"/>
          </w:tcPr>
          <w:p w14:paraId="0DF82C2D" w14:textId="77777777" w:rsidR="00CD014F" w:rsidRDefault="00CD014F" w:rsidP="00C029B1">
            <w:pPr>
              <w:pStyle w:val="TAL"/>
            </w:pPr>
            <w:r>
              <w:rPr>
                <w:rFonts w:hint="eastAsia"/>
                <w:lang w:eastAsia="zh-CN"/>
              </w:rPr>
              <w:t>Duration</w:t>
            </w:r>
            <w:r>
              <w:rPr>
                <w:lang w:eastAsia="zh-CN"/>
              </w:rPr>
              <w:t>SecRm</w:t>
            </w:r>
          </w:p>
        </w:tc>
        <w:tc>
          <w:tcPr>
            <w:tcW w:w="1134" w:type="dxa"/>
          </w:tcPr>
          <w:p w14:paraId="04C36B6E" w14:textId="77777777" w:rsidR="00CD014F" w:rsidRDefault="00CD014F" w:rsidP="00C029B1">
            <w:pPr>
              <w:pStyle w:val="TAC"/>
              <w:jc w:val="left"/>
            </w:pPr>
            <w:r>
              <w:rPr>
                <w:lang w:eastAsia="zh-CN"/>
              </w:rPr>
              <w:t>0..1</w:t>
            </w:r>
          </w:p>
        </w:tc>
        <w:tc>
          <w:tcPr>
            <w:tcW w:w="3687" w:type="dxa"/>
          </w:tcPr>
          <w:p w14:paraId="57FD0D76" w14:textId="77777777" w:rsidR="00CD014F" w:rsidRDefault="00CD014F" w:rsidP="00C029B1">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21FA520B" w14:textId="77777777" w:rsidR="00CD014F" w:rsidRDefault="00CD014F" w:rsidP="00C029B1">
            <w:pPr>
              <w:pStyle w:val="TAC"/>
              <w:jc w:val="left"/>
              <w:rPr>
                <w:rFonts w:cs="Arial"/>
                <w:szCs w:val="18"/>
              </w:rPr>
            </w:pPr>
            <w:r>
              <w:rPr>
                <w:rFonts w:cs="Arial"/>
              </w:rPr>
              <w:t>QoSTiming_5G</w:t>
            </w:r>
          </w:p>
        </w:tc>
      </w:tr>
      <w:tr w:rsidR="00CD014F" w14:paraId="0EDE1762" w14:textId="77777777" w:rsidTr="00C029B1">
        <w:trPr>
          <w:jc w:val="center"/>
        </w:trPr>
        <w:tc>
          <w:tcPr>
            <w:tcW w:w="1661" w:type="dxa"/>
            <w:shd w:val="clear" w:color="auto" w:fill="auto"/>
          </w:tcPr>
          <w:p w14:paraId="3CD5F127" w14:textId="77777777" w:rsidR="00CD014F" w:rsidRDefault="00CD014F" w:rsidP="00C029B1">
            <w:pPr>
              <w:pStyle w:val="TAL"/>
              <w:rPr>
                <w:lang w:eastAsia="zh-CN"/>
              </w:rPr>
            </w:pPr>
            <w:r>
              <w:rPr>
                <w:lang w:eastAsia="zh-CN"/>
              </w:rPr>
              <w:t>qosInactInt</w:t>
            </w:r>
          </w:p>
        </w:tc>
        <w:tc>
          <w:tcPr>
            <w:tcW w:w="1842" w:type="dxa"/>
            <w:shd w:val="clear" w:color="auto" w:fill="auto"/>
          </w:tcPr>
          <w:p w14:paraId="76913856" w14:textId="77777777" w:rsidR="00CD014F" w:rsidRDefault="00CD014F" w:rsidP="00C029B1">
            <w:pPr>
              <w:pStyle w:val="TAL"/>
            </w:pPr>
            <w:r>
              <w:rPr>
                <w:rFonts w:hint="eastAsia"/>
                <w:lang w:eastAsia="zh-CN"/>
              </w:rPr>
              <w:t>Duration</w:t>
            </w:r>
            <w:r>
              <w:rPr>
                <w:lang w:eastAsia="zh-CN"/>
              </w:rPr>
              <w:t>SecRm</w:t>
            </w:r>
          </w:p>
        </w:tc>
        <w:tc>
          <w:tcPr>
            <w:tcW w:w="1134" w:type="dxa"/>
          </w:tcPr>
          <w:p w14:paraId="3C2B2CE9" w14:textId="77777777" w:rsidR="00CD014F" w:rsidRDefault="00CD014F" w:rsidP="00C029B1">
            <w:pPr>
              <w:pStyle w:val="TAC"/>
              <w:jc w:val="left"/>
            </w:pPr>
            <w:r>
              <w:rPr>
                <w:lang w:eastAsia="zh-CN"/>
              </w:rPr>
              <w:t>0..1</w:t>
            </w:r>
          </w:p>
        </w:tc>
        <w:tc>
          <w:tcPr>
            <w:tcW w:w="3687" w:type="dxa"/>
          </w:tcPr>
          <w:p w14:paraId="5F66AF40" w14:textId="77777777" w:rsidR="00CD014F" w:rsidRDefault="00CD014F" w:rsidP="00C029B1">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15E0478" w14:textId="77777777" w:rsidR="00CD014F" w:rsidRDefault="00CD014F" w:rsidP="00C029B1">
            <w:pPr>
              <w:pStyle w:val="TAC"/>
              <w:jc w:val="left"/>
              <w:rPr>
                <w:rFonts w:cs="Arial"/>
                <w:szCs w:val="18"/>
              </w:rPr>
            </w:pPr>
            <w:r>
              <w:rPr>
                <w:rFonts w:cs="Arial"/>
              </w:rPr>
              <w:t>QoSTiming_5G</w:t>
            </w:r>
          </w:p>
        </w:tc>
      </w:tr>
      <w:tr w:rsidR="00CD014F" w14:paraId="3FB09D38" w14:textId="77777777" w:rsidTr="00C029B1">
        <w:trPr>
          <w:jc w:val="center"/>
        </w:trPr>
        <w:tc>
          <w:tcPr>
            <w:tcW w:w="1661" w:type="dxa"/>
            <w:shd w:val="clear" w:color="auto" w:fill="auto"/>
          </w:tcPr>
          <w:p w14:paraId="7933CF62" w14:textId="77777777" w:rsidR="00CD014F" w:rsidRDefault="00CD014F" w:rsidP="00C029B1">
            <w:pPr>
              <w:pStyle w:val="TAL"/>
              <w:rPr>
                <w:lang w:eastAsia="zh-CN"/>
              </w:rPr>
            </w:pPr>
            <w:r>
              <w:rPr>
                <w:lang w:eastAsia="zh-CN"/>
              </w:rPr>
              <w:t>rttMon</w:t>
            </w:r>
          </w:p>
        </w:tc>
        <w:tc>
          <w:tcPr>
            <w:tcW w:w="1842" w:type="dxa"/>
            <w:shd w:val="clear" w:color="auto" w:fill="auto"/>
          </w:tcPr>
          <w:p w14:paraId="53A7E490" w14:textId="77777777" w:rsidR="00CD014F" w:rsidRDefault="00CD014F" w:rsidP="00C029B1">
            <w:pPr>
              <w:pStyle w:val="TAL"/>
            </w:pPr>
            <w:r>
              <w:t>QosMonitoringInformationRm</w:t>
            </w:r>
          </w:p>
        </w:tc>
        <w:tc>
          <w:tcPr>
            <w:tcW w:w="1134" w:type="dxa"/>
          </w:tcPr>
          <w:p w14:paraId="6AF85794" w14:textId="77777777" w:rsidR="00CD014F" w:rsidRDefault="00CD014F" w:rsidP="00C029B1">
            <w:pPr>
              <w:pStyle w:val="TAC"/>
              <w:jc w:val="left"/>
            </w:pPr>
            <w:r>
              <w:rPr>
                <w:lang w:eastAsia="zh-CN"/>
              </w:rPr>
              <w:t>0..1</w:t>
            </w:r>
          </w:p>
        </w:tc>
        <w:tc>
          <w:tcPr>
            <w:tcW w:w="3687" w:type="dxa"/>
          </w:tcPr>
          <w:p w14:paraId="5444BEDA" w14:textId="77777777" w:rsidR="00CD014F" w:rsidRDefault="00CD014F" w:rsidP="00C029B1">
            <w:pPr>
              <w:pStyle w:val="TAL"/>
              <w:rPr>
                <w:lang w:eastAsia="zh-CN"/>
              </w:rPr>
            </w:pPr>
            <w:r>
              <w:rPr>
                <w:lang w:eastAsia="zh-CN"/>
              </w:rPr>
              <w:t>Contains the round-trip delay over two QoS flows information for the subscribed report.</w:t>
            </w:r>
          </w:p>
          <w:p w14:paraId="6C5A9539" w14:textId="77777777" w:rsidR="00CD014F" w:rsidRDefault="00CD014F" w:rsidP="00C029B1">
            <w:pPr>
              <w:pStyle w:val="TAL"/>
              <w:rPr>
                <w:lang w:eastAsia="zh-CN"/>
              </w:rPr>
            </w:pPr>
            <w:r>
              <w:rPr>
                <w:lang w:eastAsia="zh-CN"/>
              </w:rPr>
              <w:t>It shall be provided for</w:t>
            </w:r>
            <w:r>
              <w:t xml:space="preserve"> "RT_DELAY_TWO_QOS_FLOWS" event.</w:t>
            </w:r>
          </w:p>
        </w:tc>
        <w:tc>
          <w:tcPr>
            <w:tcW w:w="1235" w:type="dxa"/>
          </w:tcPr>
          <w:p w14:paraId="6A1B985A" w14:textId="77777777" w:rsidR="00CD014F" w:rsidRDefault="00CD014F" w:rsidP="00C029B1">
            <w:pPr>
              <w:pStyle w:val="TAC"/>
              <w:jc w:val="left"/>
              <w:rPr>
                <w:rFonts w:cs="Arial"/>
                <w:szCs w:val="18"/>
              </w:rPr>
            </w:pPr>
            <w:r>
              <w:rPr>
                <w:rFonts w:cs="Arial"/>
                <w:szCs w:val="18"/>
              </w:rPr>
              <w:t>XRM_5G</w:t>
            </w:r>
          </w:p>
        </w:tc>
      </w:tr>
      <w:tr w:rsidR="00CD014F" w14:paraId="503CB21A" w14:textId="77777777" w:rsidTr="00C029B1">
        <w:trPr>
          <w:jc w:val="center"/>
        </w:trPr>
        <w:tc>
          <w:tcPr>
            <w:tcW w:w="1661" w:type="dxa"/>
            <w:shd w:val="clear" w:color="auto" w:fill="auto"/>
          </w:tcPr>
          <w:p w14:paraId="758C5617" w14:textId="77777777" w:rsidR="00CD014F" w:rsidRDefault="00CD014F" w:rsidP="00C029B1">
            <w:pPr>
              <w:pStyle w:val="TAL"/>
              <w:rPr>
                <w:lang w:eastAsia="zh-CN"/>
              </w:rPr>
            </w:pPr>
            <w:r>
              <w:t>qosMonDatRate</w:t>
            </w:r>
          </w:p>
        </w:tc>
        <w:tc>
          <w:tcPr>
            <w:tcW w:w="1842" w:type="dxa"/>
            <w:shd w:val="clear" w:color="auto" w:fill="auto"/>
          </w:tcPr>
          <w:p w14:paraId="23CFAE03" w14:textId="77777777" w:rsidR="00CD014F" w:rsidRDefault="00CD014F" w:rsidP="00C029B1">
            <w:pPr>
              <w:pStyle w:val="TAL"/>
            </w:pPr>
            <w:r>
              <w:t>QosMonitoringInformationRm</w:t>
            </w:r>
          </w:p>
        </w:tc>
        <w:tc>
          <w:tcPr>
            <w:tcW w:w="1134" w:type="dxa"/>
          </w:tcPr>
          <w:p w14:paraId="71537417" w14:textId="77777777" w:rsidR="00CD014F" w:rsidRDefault="00CD014F" w:rsidP="00C029B1">
            <w:pPr>
              <w:pStyle w:val="TAC"/>
              <w:jc w:val="left"/>
            </w:pPr>
            <w:r>
              <w:rPr>
                <w:lang w:eastAsia="zh-CN"/>
              </w:rPr>
              <w:t>0..1</w:t>
            </w:r>
          </w:p>
        </w:tc>
        <w:tc>
          <w:tcPr>
            <w:tcW w:w="3687" w:type="dxa"/>
          </w:tcPr>
          <w:p w14:paraId="29998FBE" w14:textId="77777777" w:rsidR="00CD014F" w:rsidRDefault="00CD014F" w:rsidP="00C029B1">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032C2965" w14:textId="77777777" w:rsidR="00CD014F" w:rsidRDefault="00CD014F" w:rsidP="00C029B1">
            <w:pPr>
              <w:pStyle w:val="TAC"/>
              <w:jc w:val="left"/>
              <w:rPr>
                <w:rFonts w:cs="Arial"/>
                <w:szCs w:val="18"/>
              </w:rPr>
            </w:pPr>
            <w:r>
              <w:rPr>
                <w:rFonts w:cs="Arial"/>
                <w:szCs w:val="18"/>
              </w:rPr>
              <w:t>XRM_5G</w:t>
            </w:r>
          </w:p>
        </w:tc>
      </w:tr>
      <w:tr w:rsidR="00CD014F" w14:paraId="213EB30A" w14:textId="77777777" w:rsidTr="00C029B1">
        <w:trPr>
          <w:jc w:val="center"/>
        </w:trPr>
        <w:tc>
          <w:tcPr>
            <w:tcW w:w="1661" w:type="dxa"/>
            <w:shd w:val="clear" w:color="auto" w:fill="auto"/>
          </w:tcPr>
          <w:p w14:paraId="438961F2" w14:textId="77777777" w:rsidR="00CD014F" w:rsidRDefault="00CD014F" w:rsidP="00C029B1">
            <w:pPr>
              <w:pStyle w:val="TAL"/>
            </w:pPr>
            <w:r>
              <w:rPr>
                <w:lang w:eastAsia="zh-CN"/>
              </w:rPr>
              <w:t>avrgWndw</w:t>
            </w:r>
          </w:p>
        </w:tc>
        <w:tc>
          <w:tcPr>
            <w:tcW w:w="1842" w:type="dxa"/>
            <w:shd w:val="clear" w:color="auto" w:fill="auto"/>
          </w:tcPr>
          <w:p w14:paraId="087F4ADF" w14:textId="77777777" w:rsidR="00CD014F" w:rsidRDefault="00CD014F" w:rsidP="00C029B1">
            <w:pPr>
              <w:pStyle w:val="TAL"/>
            </w:pPr>
            <w:r>
              <w:rPr>
                <w:lang w:eastAsia="zh-CN"/>
              </w:rPr>
              <w:t>AverWindowRm</w:t>
            </w:r>
          </w:p>
        </w:tc>
        <w:tc>
          <w:tcPr>
            <w:tcW w:w="1134" w:type="dxa"/>
          </w:tcPr>
          <w:p w14:paraId="16680B34" w14:textId="77777777" w:rsidR="00CD014F" w:rsidRDefault="00CD014F" w:rsidP="00C029B1">
            <w:pPr>
              <w:pStyle w:val="TAC"/>
              <w:jc w:val="left"/>
              <w:rPr>
                <w:lang w:eastAsia="zh-CN"/>
              </w:rPr>
            </w:pPr>
            <w:r>
              <w:rPr>
                <w:lang w:eastAsia="zh-CN"/>
              </w:rPr>
              <w:t>0..1</w:t>
            </w:r>
          </w:p>
        </w:tc>
        <w:tc>
          <w:tcPr>
            <w:tcW w:w="3687" w:type="dxa"/>
          </w:tcPr>
          <w:p w14:paraId="30829A97" w14:textId="77777777" w:rsidR="00CD014F" w:rsidRDefault="00CD014F" w:rsidP="00C029B1">
            <w:pPr>
              <w:pStyle w:val="TAL"/>
            </w:pPr>
            <w:r>
              <w:rPr>
                <w:lang w:eastAsia="zh-CN"/>
              </w:rPr>
              <w:t>Averaging window for the calculation of the data rate for the service data flow.</w:t>
            </w:r>
          </w:p>
        </w:tc>
        <w:tc>
          <w:tcPr>
            <w:tcW w:w="1235" w:type="dxa"/>
          </w:tcPr>
          <w:p w14:paraId="1D715E63" w14:textId="77777777" w:rsidR="00CD014F" w:rsidRDefault="00CD014F" w:rsidP="00C029B1">
            <w:pPr>
              <w:pStyle w:val="TAC"/>
              <w:jc w:val="left"/>
              <w:rPr>
                <w:rFonts w:cs="Arial"/>
                <w:szCs w:val="18"/>
              </w:rPr>
            </w:pPr>
            <w:r>
              <w:rPr>
                <w:lang w:eastAsia="zh-CN"/>
              </w:rPr>
              <w:t>XRM_5G</w:t>
            </w:r>
          </w:p>
        </w:tc>
      </w:tr>
      <w:tr w:rsidR="00CD014F" w14:paraId="10AC9BBD" w14:textId="77777777" w:rsidTr="00C029B1">
        <w:trPr>
          <w:jc w:val="center"/>
        </w:trPr>
        <w:tc>
          <w:tcPr>
            <w:tcW w:w="1661" w:type="dxa"/>
            <w:shd w:val="clear" w:color="auto" w:fill="auto"/>
          </w:tcPr>
          <w:p w14:paraId="7D674D83" w14:textId="77777777" w:rsidR="00CD014F" w:rsidRDefault="00CD014F" w:rsidP="00C029B1">
            <w:pPr>
              <w:pStyle w:val="TAL"/>
              <w:rPr>
                <w:lang w:eastAsia="zh-CN"/>
              </w:rPr>
            </w:pPr>
            <w:r>
              <w:rPr>
                <w:lang w:eastAsia="zh-CN"/>
              </w:rPr>
              <w:t>qosMonConReq</w:t>
            </w:r>
          </w:p>
        </w:tc>
        <w:tc>
          <w:tcPr>
            <w:tcW w:w="1842" w:type="dxa"/>
            <w:shd w:val="clear" w:color="auto" w:fill="auto"/>
          </w:tcPr>
          <w:p w14:paraId="7F159458" w14:textId="77777777" w:rsidR="00CD014F" w:rsidRDefault="00CD014F" w:rsidP="00C029B1">
            <w:pPr>
              <w:pStyle w:val="TAL"/>
            </w:pPr>
            <w:r>
              <w:t>QosMonitoringInformationRm</w:t>
            </w:r>
          </w:p>
        </w:tc>
        <w:tc>
          <w:tcPr>
            <w:tcW w:w="1134" w:type="dxa"/>
          </w:tcPr>
          <w:p w14:paraId="79E8FA9D" w14:textId="77777777" w:rsidR="00CD014F" w:rsidRDefault="00CD014F" w:rsidP="00C029B1">
            <w:pPr>
              <w:pStyle w:val="TAC"/>
              <w:jc w:val="left"/>
              <w:rPr>
                <w:lang w:eastAsia="zh-CN"/>
              </w:rPr>
            </w:pPr>
            <w:r>
              <w:rPr>
                <w:rFonts w:hint="eastAsia"/>
                <w:lang w:eastAsia="zh-CN"/>
              </w:rPr>
              <w:t>0</w:t>
            </w:r>
            <w:r>
              <w:rPr>
                <w:lang w:val="en-US" w:eastAsia="zh-CN"/>
              </w:rPr>
              <w:t>..1</w:t>
            </w:r>
          </w:p>
        </w:tc>
        <w:tc>
          <w:tcPr>
            <w:tcW w:w="3687" w:type="dxa"/>
          </w:tcPr>
          <w:p w14:paraId="79E3429B" w14:textId="77777777" w:rsidR="00CD014F" w:rsidRDefault="00CD014F" w:rsidP="00C029B1">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1E7F31F7" w14:textId="77777777" w:rsidR="00CD014F" w:rsidRDefault="00CD014F" w:rsidP="00C029B1">
            <w:pPr>
              <w:pStyle w:val="TAC"/>
              <w:jc w:val="left"/>
              <w:rPr>
                <w:rFonts w:cs="Arial"/>
                <w:szCs w:val="18"/>
              </w:rPr>
            </w:pPr>
            <w:r>
              <w:rPr>
                <w:rFonts w:cs="Arial"/>
                <w:szCs w:val="18"/>
              </w:rPr>
              <w:t>XRM_5G</w:t>
            </w:r>
          </w:p>
        </w:tc>
      </w:tr>
      <w:tr w:rsidR="00CD014F" w14:paraId="40C1CE7A" w14:textId="77777777" w:rsidTr="00C029B1">
        <w:trPr>
          <w:jc w:val="center"/>
        </w:trPr>
        <w:tc>
          <w:tcPr>
            <w:tcW w:w="9559" w:type="dxa"/>
            <w:gridSpan w:val="5"/>
            <w:shd w:val="clear" w:color="auto" w:fill="auto"/>
          </w:tcPr>
          <w:p w14:paraId="48DF4E51" w14:textId="77777777" w:rsidR="00CD014F" w:rsidRDefault="00CD014F" w:rsidP="00C029B1">
            <w:pPr>
              <w:pStyle w:val="TAN"/>
            </w:pPr>
            <w:r>
              <w:t>NOTE 1:</w:t>
            </w:r>
            <w:r>
              <w:tab/>
              <w:t>Properties marked with a feature as defined in clause 5.14.4 are applicable as described in clause 5.2.7. If no features are indicated, the related property applies for all the features.</w:t>
            </w:r>
          </w:p>
          <w:p w14:paraId="39CC5D28" w14:textId="77777777" w:rsidR="00CD014F" w:rsidRDefault="00CD014F" w:rsidP="00C029B1">
            <w:pPr>
              <w:pStyle w:val="TAN"/>
            </w:pPr>
            <w:r>
              <w:t>NOTE 2:</w:t>
            </w:r>
            <w:r>
              <w:tab/>
              <w:t>One of "exterAppId", "flowInfo" or either "ethFlowInfo" or "enEthFlowInfo" may be provided.</w:t>
            </w:r>
          </w:p>
          <w:p w14:paraId="701E984D" w14:textId="77777777" w:rsidR="00CD014F" w:rsidRDefault="00CD014F" w:rsidP="00C029B1">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60C5BAD5" w14:textId="77777777" w:rsidR="00CD014F" w:rsidRDefault="00CD014F" w:rsidP="00C029B1">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1C9D56C5" w14:textId="77777777" w:rsidR="00CD014F" w:rsidRDefault="00CD014F" w:rsidP="00C029B1">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5B1691CA" w14:textId="77777777" w:rsidR="00CD014F" w:rsidRDefault="00CD014F" w:rsidP="00C029B1">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0BE3E481" w14:textId="59CDAE0C" w:rsidR="00CD014F" w:rsidRDefault="00CD014F" w:rsidP="00C029B1">
            <w:pPr>
              <w:pStyle w:val="TAN"/>
              <w:rPr>
                <w:rFonts w:eastAsia="Batang"/>
              </w:rPr>
            </w:pPr>
            <w:r w:rsidRPr="00B752B1">
              <w:t>NOTE</w:t>
            </w:r>
            <w:r>
              <w:t> 8:</w:t>
            </w:r>
            <w:r>
              <w:tab/>
            </w:r>
            <w:r w:rsidRPr="00DF1CA6">
              <w:t>When the "ListUE_5G" feature is supported, the "listU</w:t>
            </w:r>
            <w:ins w:id="56" w:author="Huawei" w:date="2023-09-19T17:44:00Z">
              <w:r w:rsidR="007605C7">
                <w:t>e</w:t>
              </w:r>
            </w:ins>
            <w:del w:id="57" w:author="Huawei" w:date="2023-09-19T17:44:00Z">
              <w:r w:rsidRPr="00DF1CA6" w:rsidDel="007605C7">
                <w:delText>E</w:delText>
              </w:r>
            </w:del>
            <w:r w:rsidRPr="00DF1CA6">
              <w:t xml:space="preserv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661AFF33" w14:textId="77777777" w:rsidR="00CD014F" w:rsidRDefault="00CD014F" w:rsidP="00CD014F">
      <w:pPr>
        <w:rPr>
          <w:lang w:val="en-US"/>
        </w:rPr>
      </w:pPr>
    </w:p>
    <w:p w14:paraId="34BD4269" w14:textId="77777777" w:rsidR="00CD014F" w:rsidRPr="00860286" w:rsidRDefault="00CD014F" w:rsidP="00CD014F">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5BA98BC9" w14:textId="77777777" w:rsidR="00CD014F" w:rsidRPr="00E70FE6" w:rsidRDefault="00CD014F" w:rsidP="00CD014F">
      <w:pPr>
        <w:pStyle w:val="EditorsNote"/>
      </w:pPr>
      <w:r w:rsidRPr="00D30DFF">
        <w:t xml:space="preserve">Editor’s Note: </w:t>
      </w:r>
      <w:r>
        <w:t>Whether a new data structure for list of UE is needed or not is FFS.</w:t>
      </w:r>
    </w:p>
    <w:p w14:paraId="12648F77" w14:textId="77777777" w:rsidR="00CD014F" w:rsidRDefault="00CD014F" w:rsidP="00CD014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6E07BDB" w14:textId="77777777" w:rsidR="00CD014F" w:rsidRPr="00E70FE6" w:rsidRDefault="00CD014F" w:rsidP="00CD014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C10B854" w14:textId="77777777" w:rsidR="001D028B" w:rsidRPr="00CD014F" w:rsidRDefault="001D028B" w:rsidP="004C40F6">
      <w:pPr>
        <w:rPr>
          <w:noProof/>
        </w:rPr>
      </w:pPr>
    </w:p>
    <w:bookmarkEnd w:id="1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6C775" w14:textId="77777777" w:rsidR="00A53F42" w:rsidRDefault="00A53F42">
      <w:r>
        <w:separator/>
      </w:r>
    </w:p>
  </w:endnote>
  <w:endnote w:type="continuationSeparator" w:id="0">
    <w:p w14:paraId="3D8BB660" w14:textId="77777777" w:rsidR="00A53F42" w:rsidRDefault="00A5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F7C4" w14:textId="77777777" w:rsidR="00A53F42" w:rsidRDefault="00A53F42">
      <w:r>
        <w:separator/>
      </w:r>
    </w:p>
  </w:footnote>
  <w:footnote w:type="continuationSeparator" w:id="0">
    <w:p w14:paraId="213CEF42" w14:textId="77777777" w:rsidR="00A53F42" w:rsidRDefault="00A5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33067"/>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1F41"/>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4FEB"/>
    <w:rsid w:val="002860C4"/>
    <w:rsid w:val="00293453"/>
    <w:rsid w:val="00295DB0"/>
    <w:rsid w:val="002A6CA0"/>
    <w:rsid w:val="002B5741"/>
    <w:rsid w:val="002C63B2"/>
    <w:rsid w:val="002D6387"/>
    <w:rsid w:val="002E472E"/>
    <w:rsid w:val="002F472D"/>
    <w:rsid w:val="00305409"/>
    <w:rsid w:val="0030697B"/>
    <w:rsid w:val="00312325"/>
    <w:rsid w:val="003125D4"/>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05C7"/>
    <w:rsid w:val="00761B4F"/>
    <w:rsid w:val="007626A5"/>
    <w:rsid w:val="0076309C"/>
    <w:rsid w:val="00763C5D"/>
    <w:rsid w:val="0076525A"/>
    <w:rsid w:val="007673F5"/>
    <w:rsid w:val="00770D70"/>
    <w:rsid w:val="0077328B"/>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3F42"/>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04AFF"/>
    <w:rsid w:val="00B1759F"/>
    <w:rsid w:val="00B24D44"/>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4DB2"/>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014F"/>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43E09"/>
    <w:rsid w:val="00E61F66"/>
    <w:rsid w:val="00E6750F"/>
    <w:rsid w:val="00E70747"/>
    <w:rsid w:val="00E71F5F"/>
    <w:rsid w:val="00E74CB5"/>
    <w:rsid w:val="00E77EF8"/>
    <w:rsid w:val="00E82C7A"/>
    <w:rsid w:val="00E90859"/>
    <w:rsid w:val="00E95D7C"/>
    <w:rsid w:val="00E97A32"/>
    <w:rsid w:val="00EA2ACA"/>
    <w:rsid w:val="00EB09B7"/>
    <w:rsid w:val="00EC3307"/>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6152D"/>
    <w:rsid w:val="00F667D7"/>
    <w:rsid w:val="00F71A18"/>
    <w:rsid w:val="00F8107C"/>
    <w:rsid w:val="00F92BA7"/>
    <w:rsid w:val="00F96CE0"/>
    <w:rsid w:val="00F97F8F"/>
    <w:rsid w:val="00FA142F"/>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278E-F3B4-4443-B9CD-CA2A934A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1719</TotalTime>
  <Pages>12</Pages>
  <Words>3182</Words>
  <Characters>18143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410</cp:revision>
  <cp:lastPrinted>1899-12-31T23:00:00Z</cp:lastPrinted>
  <dcterms:created xsi:type="dcterms:W3CDTF">2020-02-03T08:32:00Z</dcterms:created>
  <dcterms:modified xsi:type="dcterms:W3CDTF">2023-09-28T06:59:00Z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(3)IVgqmx2b1D0ABVtZ8n5+2bmUaSL218os+xL6ABr1dKHdxIqVfiSDxRewrut74BPZbk3ZfqgZ
+QMtNzW+RQZOqRfmB+oKHQHCd00d28puME9FmWdHp+B1dzwwrbA3/ivyP1HsitptsiAMPHqC
/FrVE1R1kl9jPZtwcU7VUBlUFQbk4/xhERtDVjatpKSohm/Ry88xLFygDlJIWTmVt0JoeMA6
HGvwnvc985vicleh54</vt:lpwstr>
  </property>
  <property fmtid="{D5CDD505-2E9C-101B-9397-08002B2CF9AE}" pid="22" name="_2015_ms_pID_7253431">
    <vt:lpwstr>wNYfRD836qAwOG0OvpIxsQUeXcIDt9dxzUT9OCxmbHW3xdjG8NhT5J
Ubq+bB5c5J58yVJbibuLTfLjGyVTWc70aGhfwQ8zxYbCh7y28y2w5rmqRZ/SAMTP4hD/oNRt
yn9doYOwye6n2mFWiNFzd1UPcMueytMm6Cx9qNSz6NUxMtJtn/GZK5AhEecf44PaYtP75RZL
zyXL0v4kYL+2p56u/ijsxYuqTFHWC1N9u/If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qghnVyjr4u0LRLtuUdvAHSE=</vt:lpwstr>
  </property>
</Properties>
</file>